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jpeg"/>
  <Default Extension="emf" ContentType="image/x-emf"/>
  <Default Extension="rels" ContentType="application/vnd.openxmlformats-package.relationships+xml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48386" w14:textId="393F47B3" w:rsidR="00707ED8" w:rsidRDefault="00F55D48" w:rsidP="000C6ACA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Physics 120 Lab 9</w:t>
      </w:r>
      <w:r w:rsidR="007B6562">
        <w:rPr>
          <w:rFonts w:ascii="Times New Roman" w:hAnsi="Times New Roman" w:cs="Times New Roman"/>
          <w:b/>
          <w:sz w:val="28"/>
          <w:szCs w:val="28"/>
        </w:rPr>
        <w:t xml:space="preserve"> (2019)</w:t>
      </w:r>
      <w:r w:rsidR="0012519B" w:rsidRPr="00E36E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Positive</w:t>
      </w:r>
      <w:r w:rsidR="007B65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Feedback</w:t>
      </w:r>
      <w:r w:rsidR="000C6ACA">
        <w:rPr>
          <w:rFonts w:ascii="Times New Roman" w:hAnsi="Times New Roman" w:cs="Times New Roman"/>
          <w:b/>
          <w:sz w:val="28"/>
          <w:szCs w:val="28"/>
        </w:rPr>
        <w:t>, Bifurcations</w:t>
      </w:r>
    </w:p>
    <w:p w14:paraId="2B04097A" w14:textId="77777777" w:rsidR="00B406BE" w:rsidRDefault="00B406BE" w:rsidP="000C6ACA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77A60" w14:textId="33E4C129" w:rsidR="00853E71" w:rsidRDefault="00853E71" w:rsidP="000C6ACA">
      <w:pPr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9.</w:t>
      </w:r>
      <w:r w:rsidR="007B6562">
        <w:rPr>
          <w:rFonts w:ascii="Times New Roman" w:hAnsi="Times New Roman" w:cs="Times New Roman"/>
          <w:b/>
          <w:noProof/>
        </w:rPr>
        <w:t>1</w:t>
      </w:r>
      <w:r w:rsidR="004E36D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</w:t>
      </w:r>
      <w:r w:rsidR="00036A69">
        <w:rPr>
          <w:rFonts w:ascii="Times New Roman" w:hAnsi="Times New Roman" w:cs="Times New Roman"/>
          <w:b/>
        </w:rPr>
        <w:t>hree</w:t>
      </w:r>
      <w:r>
        <w:rPr>
          <w:rFonts w:ascii="Times New Roman" w:hAnsi="Times New Roman" w:cs="Times New Roman"/>
          <w:b/>
        </w:rPr>
        <w:t xml:space="preserve"> Comparators</w:t>
      </w:r>
      <w:r w:rsidR="00FE29E9">
        <w:rPr>
          <w:rFonts w:ascii="Times New Roman" w:hAnsi="Times New Roman" w:cs="Times New Roman"/>
          <w:b/>
        </w:rPr>
        <w:t xml:space="preserve"> and positive feedback</w:t>
      </w:r>
    </w:p>
    <w:p w14:paraId="7988FBA6" w14:textId="65A09D3F" w:rsidR="00FA3185" w:rsidRDefault="002B44D7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 w:rsidRPr="00D27AB6">
        <w:rPr>
          <w:rFonts w:ascii="Times New Roman" w:hAnsi="Times New Roman" w:cs="Times New Roman"/>
          <w:sz w:val="22"/>
          <w:szCs w:val="22"/>
        </w:rPr>
        <w:t xml:space="preserve">Comparators work best with positive feedback. But before we </w:t>
      </w:r>
      <w:r w:rsidR="00C818F1">
        <w:rPr>
          <w:rFonts w:ascii="Times New Roman" w:hAnsi="Times New Roman" w:cs="Times New Roman"/>
          <w:sz w:val="22"/>
          <w:szCs w:val="22"/>
        </w:rPr>
        <w:t>use</w:t>
      </w:r>
      <w:r w:rsidRPr="00D27AB6">
        <w:rPr>
          <w:rFonts w:ascii="Times New Roman" w:hAnsi="Times New Roman" w:cs="Times New Roman"/>
          <w:sz w:val="22"/>
          <w:szCs w:val="22"/>
        </w:rPr>
        <w:t xml:space="preserve"> these good circuits, let’s look at two poor</w:t>
      </w:r>
      <w:r w:rsidR="00C818F1">
        <w:rPr>
          <w:rFonts w:ascii="Times New Roman" w:hAnsi="Times New Roman" w:cs="Times New Roman"/>
          <w:sz w:val="22"/>
          <w:szCs w:val="22"/>
        </w:rPr>
        <w:t>ly performing</w:t>
      </w:r>
      <w:r w:rsidRPr="00D27AB6">
        <w:rPr>
          <w:rFonts w:ascii="Times New Roman" w:hAnsi="Times New Roman" w:cs="Times New Roman"/>
          <w:sz w:val="22"/>
          <w:szCs w:val="22"/>
        </w:rPr>
        <w:t xml:space="preserve"> comparator circuits: one using an op amp, the other using a special-purpose comparator chip. These circuits will help you to see what’s good about the improved comparator that use</w:t>
      </w:r>
      <w:r w:rsidR="00C818F1">
        <w:rPr>
          <w:rFonts w:ascii="Times New Roman" w:hAnsi="Times New Roman" w:cs="Times New Roman"/>
          <w:sz w:val="22"/>
          <w:szCs w:val="22"/>
        </w:rPr>
        <w:t>s</w:t>
      </w:r>
      <w:r w:rsidRPr="00D27AB6">
        <w:rPr>
          <w:rFonts w:ascii="Times New Roman" w:hAnsi="Times New Roman" w:cs="Times New Roman"/>
          <w:sz w:val="22"/>
          <w:szCs w:val="22"/>
        </w:rPr>
        <w:t xml:space="preserve"> positive feedback.</w:t>
      </w:r>
    </w:p>
    <w:p w14:paraId="1A5A5219" w14:textId="0BC3BFFE" w:rsidR="002B44D7" w:rsidRPr="00A25495" w:rsidRDefault="00B31959" w:rsidP="000C6ACA">
      <w:pPr>
        <w:spacing w:before="120"/>
        <w:jc w:val="both"/>
        <w:rPr>
          <w:rFonts w:ascii="Times New Roman" w:hAnsi="Times New Roman" w:cs="Times New Roman"/>
          <w:i/>
          <w:noProof/>
        </w:rPr>
      </w:pPr>
      <w:r w:rsidRPr="00A25495">
        <w:rPr>
          <w:rFonts w:ascii="Times New Roman" w:hAnsi="Times New Roman" w:cs="Times New Roman"/>
          <w:i/>
          <w:noProof/>
        </w:rPr>
        <w:t>Open-loop</w:t>
      </w:r>
      <w:r w:rsidR="00DB5685" w:rsidRPr="00A25495">
        <w:rPr>
          <w:rFonts w:ascii="Times New Roman" w:hAnsi="Times New Roman" w:cs="Times New Roman"/>
          <w:i/>
          <w:noProof/>
        </w:rPr>
        <w:t xml:space="preserve"> </w:t>
      </w:r>
      <w:r w:rsidR="00FA3185" w:rsidRPr="00A25495">
        <w:rPr>
          <w:rFonts w:ascii="Times New Roman" w:hAnsi="Times New Roman" w:cs="Times New Roman"/>
          <w:i/>
          <w:noProof/>
        </w:rPr>
        <w:t>o</w:t>
      </w:r>
      <w:r w:rsidR="002B44D7" w:rsidRPr="00A25495">
        <w:rPr>
          <w:rFonts w:ascii="Times New Roman" w:hAnsi="Times New Roman" w:cs="Times New Roman"/>
          <w:i/>
          <w:noProof/>
        </w:rPr>
        <w:t xml:space="preserve">p </w:t>
      </w:r>
      <w:r w:rsidR="00FA3185" w:rsidRPr="00A25495">
        <w:rPr>
          <w:rFonts w:ascii="Times New Roman" w:hAnsi="Times New Roman" w:cs="Times New Roman"/>
          <w:i/>
          <w:noProof/>
        </w:rPr>
        <w:t>a</w:t>
      </w:r>
      <w:r w:rsidR="002B44D7" w:rsidRPr="00A25495">
        <w:rPr>
          <w:rFonts w:ascii="Times New Roman" w:hAnsi="Times New Roman" w:cs="Times New Roman"/>
          <w:i/>
          <w:noProof/>
        </w:rPr>
        <w:t xml:space="preserve">mp as </w:t>
      </w:r>
      <w:r w:rsidR="00FA3185" w:rsidRPr="00A25495">
        <w:rPr>
          <w:rFonts w:ascii="Times New Roman" w:hAnsi="Times New Roman" w:cs="Times New Roman"/>
          <w:i/>
          <w:noProof/>
        </w:rPr>
        <w:t>c</w:t>
      </w:r>
      <w:r w:rsidR="002B44D7" w:rsidRPr="00A25495">
        <w:rPr>
          <w:rFonts w:ascii="Times New Roman" w:hAnsi="Times New Roman" w:cs="Times New Roman"/>
          <w:i/>
          <w:noProof/>
        </w:rPr>
        <w:t>omparator</w:t>
      </w:r>
    </w:p>
    <w:p w14:paraId="05BA949C" w14:textId="1414FFAC" w:rsidR="002B44D7" w:rsidRDefault="00FA3185" w:rsidP="000C6ACA">
      <w:pPr>
        <w:spacing w:before="120"/>
        <w:jc w:val="center"/>
        <w:rPr>
          <w:rFonts w:ascii="Times New Roman" w:hAnsi="Times New Roman" w:cs="Times New Roman"/>
          <w:noProof/>
          <w:u w:val="single"/>
        </w:rPr>
      </w:pPr>
      <w:r>
        <w:rPr>
          <w:noProof/>
        </w:rPr>
        <w:drawing>
          <wp:inline distT="0" distB="0" distL="0" distR="0" wp14:anchorId="2AB2C468" wp14:editId="272588A6">
            <wp:extent cx="2178050" cy="937260"/>
            <wp:effectExtent l="0" t="0" r="635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FB2B" w14:textId="5FC83067" w:rsidR="00FA3185" w:rsidRDefault="00FA3185" w:rsidP="000C6ACA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9.</w:t>
      </w:r>
      <w:r w:rsidR="007B6562">
        <w:rPr>
          <w:rFonts w:ascii="Times New Roman" w:hAnsi="Times New Roman" w:cs="Times New Roman"/>
          <w:b/>
          <w:sz w:val="20"/>
          <w:szCs w:val="20"/>
        </w:rPr>
        <w:t>1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Op amp as simple comparator.</w:t>
      </w:r>
    </w:p>
    <w:p w14:paraId="4C533870" w14:textId="45B55BD8" w:rsidR="00971A8D" w:rsidRPr="00D27AB6" w:rsidRDefault="00001FA3" w:rsidP="000C6ACA">
      <w:pPr>
        <w:spacing w:before="120"/>
        <w:ind w:firstLine="446"/>
        <w:jc w:val="both"/>
        <w:rPr>
          <w:rFonts w:ascii="Times New Roman" w:hAnsi="Times New Roman" w:cs="Times New Roman"/>
          <w:noProof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t>You will recognize this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 xml:space="preserve"> as the very first op amp circuit you wired</w:t>
      </w:r>
      <w:r w:rsidR="00DB5685">
        <w:rPr>
          <w:rFonts w:ascii="Times New Roman" w:hAnsi="Times New Roman" w:cs="Times New Roman"/>
          <w:noProof/>
          <w:sz w:val="22"/>
          <w:szCs w:val="22"/>
        </w:rPr>
        <w:t xml:space="preserve"> (</w:t>
      </w:r>
      <w:r w:rsidR="00C818F1">
        <w:rPr>
          <w:rFonts w:ascii="Times New Roman" w:hAnsi="Times New Roman" w:cs="Times New Roman"/>
          <w:b/>
          <w:noProof/>
          <w:sz w:val="22"/>
          <w:szCs w:val="22"/>
        </w:rPr>
        <w:t>E</w:t>
      </w:r>
      <w:r w:rsidR="00A25495" w:rsidRPr="00C818F1">
        <w:rPr>
          <w:rFonts w:ascii="Times New Roman" w:hAnsi="Times New Roman" w:cs="Times New Roman"/>
          <w:b/>
          <w:noProof/>
          <w:sz w:val="22"/>
          <w:szCs w:val="22"/>
        </w:rPr>
        <w:t>xercise</w:t>
      </w:r>
      <w:r w:rsidR="00DB5685" w:rsidRPr="00C818F1">
        <w:rPr>
          <w:rFonts w:ascii="Times New Roman" w:hAnsi="Times New Roman" w:cs="Times New Roman"/>
          <w:b/>
          <w:noProof/>
          <w:sz w:val="22"/>
          <w:szCs w:val="22"/>
        </w:rPr>
        <w:t xml:space="preserve"> 4.1</w:t>
      </w:r>
      <w:r w:rsidR="00DB5685">
        <w:rPr>
          <w:rFonts w:ascii="Times New Roman" w:hAnsi="Times New Roman" w:cs="Times New Roman"/>
          <w:noProof/>
          <w:sz w:val="22"/>
          <w:szCs w:val="22"/>
        </w:rPr>
        <w:t>)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>, where the</w:t>
      </w:r>
      <w:r w:rsidR="00DB431D">
        <w:rPr>
          <w:rFonts w:ascii="Times New Roman" w:hAnsi="Times New Roman" w:cs="Times New Roman"/>
          <w:noProof/>
          <w:sz w:val="22"/>
          <w:szCs w:val="22"/>
        </w:rPr>
        <w:t xml:space="preserve"> point was to highlight</w:t>
      </w:r>
      <w:r w:rsidR="00146A93">
        <w:rPr>
          <w:rFonts w:ascii="Times New Roman" w:hAnsi="Times New Roman" w:cs="Times New Roman"/>
          <w:noProof/>
          <w:sz w:val="22"/>
          <w:szCs w:val="22"/>
        </w:rPr>
        <w:t xml:space="preserve"> the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 xml:space="preserve"> high gain of the device. In that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exercise the 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 xml:space="preserve">excessive gain </w:t>
      </w:r>
      <w:r w:rsidR="00146A93">
        <w:rPr>
          <w:rFonts w:ascii="Times New Roman" w:hAnsi="Times New Roman" w:cs="Times New Roman"/>
          <w:noProof/>
          <w:sz w:val="22"/>
          <w:szCs w:val="22"/>
        </w:rPr>
        <w:t>was factored out of the circuit equations and the input/output was linear</w:t>
      </w:r>
      <w:r w:rsidR="00C818F1">
        <w:rPr>
          <w:rFonts w:ascii="Times New Roman" w:hAnsi="Times New Roman" w:cs="Times New Roman"/>
          <w:noProof/>
          <w:sz w:val="22"/>
          <w:szCs w:val="22"/>
        </w:rPr>
        <w:t>ized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>. Here</w:t>
      </w:r>
      <w:r w:rsidR="00146A93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>we view the circuit as a comparator</w:t>
      </w:r>
      <w:r w:rsidR="00146A93">
        <w:rPr>
          <w:rFonts w:ascii="Times New Roman" w:hAnsi="Times New Roman" w:cs="Times New Roman"/>
          <w:noProof/>
          <w:sz w:val="22"/>
          <w:szCs w:val="22"/>
        </w:rPr>
        <w:t xml:space="preserve"> and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 xml:space="preserve"> the very high gain and the “pinned” output are </w:t>
      </w:r>
      <w:r w:rsidR="00DB431D">
        <w:rPr>
          <w:rFonts w:ascii="Times New Roman" w:hAnsi="Times New Roman" w:cs="Times New Roman"/>
          <w:noProof/>
          <w:sz w:val="22"/>
          <w:szCs w:val="22"/>
        </w:rPr>
        <w:t>desire</w:t>
      </w:r>
      <w:r>
        <w:rPr>
          <w:rFonts w:ascii="Times New Roman" w:hAnsi="Times New Roman" w:cs="Times New Roman"/>
          <w:noProof/>
          <w:sz w:val="22"/>
          <w:szCs w:val="22"/>
        </w:rPr>
        <w:t>d</w:t>
      </w:r>
      <w:r w:rsidR="00971A8D" w:rsidRPr="00D27AB6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377A81E1" w14:textId="74771D68" w:rsidR="00971A8D" w:rsidRPr="00D27AB6" w:rsidRDefault="00971A8D" w:rsidP="000C6ACA">
      <w:pPr>
        <w:spacing w:before="120"/>
        <w:ind w:firstLine="446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D27AB6">
        <w:rPr>
          <w:rFonts w:ascii="Times New Roman" w:hAnsi="Times New Roman" w:cs="Times New Roman"/>
          <w:noProof/>
          <w:sz w:val="22"/>
          <w:szCs w:val="22"/>
        </w:rPr>
        <w:t>Drive the circuit</w:t>
      </w:r>
      <w:r w:rsidR="0090379C">
        <w:rPr>
          <w:rFonts w:ascii="Times New Roman" w:hAnsi="Times New Roman" w:cs="Times New Roman"/>
          <w:noProof/>
          <w:sz w:val="22"/>
          <w:szCs w:val="22"/>
        </w:rPr>
        <w:t xml:space="preserve"> (</w:t>
      </w:r>
      <w:r w:rsidR="0090379C">
        <w:rPr>
          <w:rFonts w:ascii="Times New Roman" w:hAnsi="Times New Roman" w:cs="Times New Roman"/>
          <w:sz w:val="22"/>
          <w:szCs w:val="22"/>
        </w:rPr>
        <w:t>LF411 or AD711)</w:t>
      </w:r>
      <w:r w:rsidRPr="00D27AB6">
        <w:rPr>
          <w:rFonts w:ascii="Times New Roman" w:hAnsi="Times New Roman" w:cs="Times New Roman"/>
          <w:noProof/>
          <w:sz w:val="22"/>
          <w:szCs w:val="22"/>
        </w:rPr>
        <w:t xml:space="preserve"> with a sine wave </w:t>
      </w:r>
      <w:r w:rsidR="00EF7387">
        <w:rPr>
          <w:rFonts w:ascii="Times New Roman" w:hAnsi="Times New Roman" w:cs="Times New Roman"/>
          <w:noProof/>
          <w:sz w:val="22"/>
          <w:szCs w:val="22"/>
        </w:rPr>
        <w:t>wi</w:t>
      </w:r>
      <w:r w:rsidR="00001FA3">
        <w:rPr>
          <w:rFonts w:ascii="Times New Roman" w:hAnsi="Times New Roman" w:cs="Times New Roman"/>
          <w:noProof/>
          <w:sz w:val="22"/>
          <w:szCs w:val="22"/>
        </w:rPr>
        <w:t>t</w:t>
      </w:r>
      <w:r w:rsidR="00EF7387">
        <w:rPr>
          <w:rFonts w:ascii="Times New Roman" w:hAnsi="Times New Roman" w:cs="Times New Roman"/>
          <w:noProof/>
          <w:sz w:val="22"/>
          <w:szCs w:val="22"/>
        </w:rPr>
        <w:t>h a 100 mV (or less</w:t>
      </w:r>
      <w:r w:rsidR="00001FA3">
        <w:rPr>
          <w:rFonts w:ascii="Times New Roman" w:hAnsi="Times New Roman" w:cs="Times New Roman"/>
          <w:noProof/>
          <w:sz w:val="22"/>
          <w:szCs w:val="22"/>
        </w:rPr>
        <w:t>)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 ampl</w:t>
      </w:r>
      <w:r w:rsidR="00001FA3">
        <w:rPr>
          <w:rFonts w:ascii="Times New Roman" w:hAnsi="Times New Roman" w:cs="Times New Roman"/>
          <w:noProof/>
          <w:sz w:val="22"/>
          <w:szCs w:val="22"/>
        </w:rPr>
        <w:t>itude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D27AB6">
        <w:rPr>
          <w:rFonts w:ascii="Times New Roman" w:hAnsi="Times New Roman" w:cs="Times New Roman"/>
          <w:noProof/>
          <w:sz w:val="22"/>
          <w:szCs w:val="22"/>
        </w:rPr>
        <w:t xml:space="preserve">at around 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100 Hz and notice that the ouput is close to a "square wave"; document with a </w:t>
      </w:r>
      <w:r w:rsidR="00EF7387" w:rsidRPr="00A25495">
        <w:rPr>
          <w:rFonts w:ascii="Times New Roman" w:hAnsi="Times New Roman" w:cs="Times New Roman"/>
          <w:b/>
          <w:noProof/>
          <w:sz w:val="22"/>
          <w:szCs w:val="22"/>
        </w:rPr>
        <w:t>SCREENSHOT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. </w:t>
      </w:r>
      <w:r w:rsidR="00146A93">
        <w:rPr>
          <w:rFonts w:ascii="Times New Roman" w:hAnsi="Times New Roman" w:cs="Times New Roman"/>
          <w:noProof/>
          <w:sz w:val="22"/>
          <w:szCs w:val="22"/>
        </w:rPr>
        <w:t>N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ow drive the circuit at </w:t>
      </w:r>
      <w:r w:rsidRPr="00D27AB6">
        <w:rPr>
          <w:rFonts w:ascii="Times New Roman" w:hAnsi="Times New Roman" w:cs="Times New Roman"/>
          <w:noProof/>
          <w:sz w:val="22"/>
          <w:szCs w:val="22"/>
        </w:rPr>
        <w:t xml:space="preserve">100 </w:t>
      </w:r>
      <w:r w:rsidR="00D27AB6">
        <w:rPr>
          <w:rFonts w:ascii="Times New Roman" w:hAnsi="Times New Roman" w:cs="Times New Roman"/>
          <w:noProof/>
          <w:sz w:val="22"/>
          <w:szCs w:val="22"/>
        </w:rPr>
        <w:t>k</w:t>
      </w:r>
      <w:r w:rsidR="00DB5685">
        <w:rPr>
          <w:rFonts w:ascii="Times New Roman" w:hAnsi="Times New Roman" w:cs="Times New Roman"/>
          <w:noProof/>
          <w:sz w:val="22"/>
          <w:szCs w:val="22"/>
        </w:rPr>
        <w:t xml:space="preserve">Hz, and </w:t>
      </w:r>
      <w:r w:rsidR="00EF7387">
        <w:rPr>
          <w:rFonts w:ascii="Times New Roman" w:hAnsi="Times New Roman" w:cs="Times New Roman"/>
          <w:noProof/>
          <w:sz w:val="22"/>
          <w:szCs w:val="22"/>
        </w:rPr>
        <w:t>document</w:t>
      </w:r>
      <w:r w:rsidR="00DB5685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with a </w:t>
      </w:r>
      <w:r w:rsidR="00EF7387" w:rsidRPr="00A25495">
        <w:rPr>
          <w:rFonts w:ascii="Times New Roman" w:hAnsi="Times New Roman" w:cs="Times New Roman"/>
          <w:b/>
          <w:noProof/>
          <w:sz w:val="22"/>
          <w:szCs w:val="22"/>
        </w:rPr>
        <w:t>SCREENSHOT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DB5685">
        <w:rPr>
          <w:rFonts w:ascii="Times New Roman" w:hAnsi="Times New Roman" w:cs="Times New Roman"/>
          <w:noProof/>
          <w:sz w:val="22"/>
          <w:szCs w:val="22"/>
        </w:rPr>
        <w:t>that the</w:t>
      </w:r>
      <w:r w:rsidRPr="00D27AB6">
        <w:rPr>
          <w:rFonts w:ascii="Times New Roman" w:hAnsi="Times New Roman" w:cs="Times New Roman"/>
          <w:noProof/>
          <w:sz w:val="22"/>
          <w:szCs w:val="22"/>
        </w:rPr>
        <w:t xml:space="preserve"> “square wave” output is not as square as</w:t>
      </w:r>
      <w:r w:rsidR="00EF7387">
        <w:rPr>
          <w:rFonts w:ascii="Times New Roman" w:hAnsi="Times New Roman" w:cs="Times New Roman"/>
          <w:noProof/>
          <w:sz w:val="22"/>
          <w:szCs w:val="22"/>
        </w:rPr>
        <w:t xml:space="preserve"> it was for 100 Hz</w:t>
      </w:r>
      <w:r w:rsidR="00E920AC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Pr="00D27AB6">
        <w:rPr>
          <w:rFonts w:ascii="Times New Roman" w:hAnsi="Times New Roman" w:cs="Times New Roman"/>
          <w:noProof/>
          <w:sz w:val="22"/>
          <w:szCs w:val="22"/>
        </w:rPr>
        <w:t>. Why not</w:t>
      </w:r>
      <w:r w:rsidR="00E920AC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Pr="00D27AB6">
        <w:rPr>
          <w:rFonts w:ascii="Times New Roman" w:hAnsi="Times New Roman" w:cs="Times New Roman"/>
          <w:noProof/>
          <w:sz w:val="22"/>
          <w:szCs w:val="22"/>
        </w:rPr>
        <w:t>?</w:t>
      </w:r>
    </w:p>
    <w:p w14:paraId="2F0DA462" w14:textId="1018908A" w:rsidR="00971A8D" w:rsidRPr="00A25495" w:rsidRDefault="00971A8D" w:rsidP="000C6ACA">
      <w:pPr>
        <w:spacing w:before="120"/>
        <w:rPr>
          <w:rFonts w:ascii="Times New Roman" w:hAnsi="Times New Roman" w:cs="Times New Roman"/>
          <w:noProof/>
        </w:rPr>
      </w:pPr>
      <w:r w:rsidRPr="00A25495">
        <w:rPr>
          <w:rFonts w:ascii="Times New Roman" w:hAnsi="Times New Roman" w:cs="Times New Roman"/>
          <w:i/>
          <w:noProof/>
        </w:rPr>
        <w:t>Special-</w:t>
      </w:r>
      <w:r w:rsidR="00A25495" w:rsidRPr="00A25495">
        <w:rPr>
          <w:rFonts w:ascii="Times New Roman" w:hAnsi="Times New Roman" w:cs="Times New Roman"/>
          <w:i/>
          <w:noProof/>
        </w:rPr>
        <w:t>p</w:t>
      </w:r>
      <w:r w:rsidRPr="00A25495">
        <w:rPr>
          <w:rFonts w:ascii="Times New Roman" w:hAnsi="Times New Roman" w:cs="Times New Roman"/>
          <w:i/>
          <w:noProof/>
        </w:rPr>
        <w:t xml:space="preserve">urpose </w:t>
      </w:r>
      <w:r w:rsidR="00A25495" w:rsidRPr="00A25495">
        <w:rPr>
          <w:rFonts w:ascii="Times New Roman" w:hAnsi="Times New Roman" w:cs="Times New Roman"/>
          <w:i/>
          <w:noProof/>
        </w:rPr>
        <w:t>c</w:t>
      </w:r>
      <w:r w:rsidRPr="00A25495">
        <w:rPr>
          <w:rFonts w:ascii="Times New Roman" w:hAnsi="Times New Roman" w:cs="Times New Roman"/>
          <w:i/>
          <w:noProof/>
        </w:rPr>
        <w:t>omparator IC</w:t>
      </w:r>
    </w:p>
    <w:p w14:paraId="58A456AA" w14:textId="0F5957C4" w:rsidR="002B44D7" w:rsidRDefault="00A25495" w:rsidP="000C6ACA">
      <w:pPr>
        <w:spacing w:before="120"/>
        <w:jc w:val="center"/>
        <w:rPr>
          <w:rFonts w:ascii="Times New Roman" w:hAnsi="Times New Roman" w:cs="Times New Roman"/>
          <w:noProof/>
          <w:u w:val="single"/>
        </w:rPr>
      </w:pPr>
      <w:r>
        <w:rPr>
          <w:noProof/>
        </w:rPr>
        <w:drawing>
          <wp:inline distT="0" distB="0" distL="0" distR="0" wp14:anchorId="01858F56" wp14:editId="40253384">
            <wp:extent cx="2040467" cy="1310438"/>
            <wp:effectExtent l="0" t="0" r="0" b="1079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924" cy="131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A86D2" w14:textId="321E7C95" w:rsidR="00A25495" w:rsidRDefault="00A25495" w:rsidP="000C6ACA">
      <w:pPr>
        <w:spacing w:before="120"/>
        <w:ind w:firstLine="44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9.</w:t>
      </w:r>
      <w:r w:rsidR="007B6562">
        <w:rPr>
          <w:rFonts w:ascii="Times New Roman" w:hAnsi="Times New Roman" w:cs="Times New Roman"/>
          <w:b/>
          <w:sz w:val="20"/>
          <w:szCs w:val="20"/>
        </w:rPr>
        <w:t>2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311 comparator and no feedback.</w:t>
      </w:r>
    </w:p>
    <w:p w14:paraId="18EB5687" w14:textId="09D984E6" w:rsidR="00C044BD" w:rsidRDefault="0039404B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Now substitu</w:t>
      </w:r>
      <w:r w:rsidR="00D27AB6">
        <w:rPr>
          <w:rFonts w:ascii="Times New Roman" w:hAnsi="Times New Roman" w:cs="Times New Roman"/>
          <w:sz w:val="22"/>
          <w:szCs w:val="22"/>
        </w:rPr>
        <w:t xml:space="preserve">te a </w:t>
      </w:r>
      <w:r w:rsidR="007B6562">
        <w:rPr>
          <w:rFonts w:ascii="Times New Roman" w:hAnsi="Times New Roman" w:cs="Times New Roman"/>
          <w:sz w:val="22"/>
          <w:szCs w:val="22"/>
        </w:rPr>
        <w:t>LM</w:t>
      </w:r>
      <w:r w:rsidR="00D27AB6">
        <w:rPr>
          <w:rFonts w:ascii="Times New Roman" w:hAnsi="Times New Roman" w:cs="Times New Roman"/>
          <w:sz w:val="22"/>
          <w:szCs w:val="22"/>
        </w:rPr>
        <w:t xml:space="preserve">311 comparator for the </w:t>
      </w:r>
      <w:r w:rsidR="0090379C">
        <w:rPr>
          <w:rFonts w:ascii="Times New Roman" w:hAnsi="Times New Roman" w:cs="Times New Roman"/>
          <w:sz w:val="22"/>
          <w:szCs w:val="22"/>
        </w:rPr>
        <w:t>op-amp</w:t>
      </w:r>
      <w:r w:rsidR="00D27AB6">
        <w:rPr>
          <w:rFonts w:ascii="Times New Roman" w:hAnsi="Times New Roman" w:cs="Times New Roman"/>
          <w:sz w:val="22"/>
          <w:szCs w:val="22"/>
        </w:rPr>
        <w:t>; t</w:t>
      </w:r>
      <w:r w:rsidR="00F81AF2">
        <w:rPr>
          <w:rFonts w:ascii="Times New Roman" w:hAnsi="Times New Roman" w:cs="Times New Roman"/>
          <w:sz w:val="22"/>
          <w:szCs w:val="22"/>
        </w:rPr>
        <w:t>he pin</w:t>
      </w:r>
      <w:r w:rsidR="00DB5685">
        <w:rPr>
          <w:rFonts w:ascii="Times New Roman" w:hAnsi="Times New Roman" w:cs="Times New Roman"/>
          <w:sz w:val="22"/>
          <w:szCs w:val="22"/>
        </w:rPr>
        <w:t>-</w:t>
      </w:r>
      <w:r w:rsidR="00F81AF2">
        <w:rPr>
          <w:rFonts w:ascii="Times New Roman" w:hAnsi="Times New Roman" w:cs="Times New Roman"/>
          <w:sz w:val="22"/>
          <w:szCs w:val="22"/>
        </w:rPr>
        <w:t xml:space="preserve">outs are </w:t>
      </w:r>
      <w:r w:rsidR="00F81AF2">
        <w:rPr>
          <w:rFonts w:ascii="Times New Roman" w:hAnsi="Times New Roman" w:cs="Times New Roman"/>
          <w:i/>
          <w:sz w:val="22"/>
          <w:szCs w:val="22"/>
        </w:rPr>
        <w:t>not</w:t>
      </w:r>
      <w:r w:rsidR="00D27AB6">
        <w:rPr>
          <w:rFonts w:ascii="Times New Roman" w:hAnsi="Times New Roman" w:cs="Times New Roman"/>
          <w:sz w:val="22"/>
          <w:szCs w:val="22"/>
        </w:rPr>
        <w:t xml:space="preserve"> the same.</w:t>
      </w:r>
      <w:r w:rsidR="00F81AF2">
        <w:rPr>
          <w:rFonts w:ascii="Times New Roman" w:hAnsi="Times New Roman" w:cs="Times New Roman"/>
          <w:sz w:val="22"/>
          <w:szCs w:val="22"/>
        </w:rPr>
        <w:t xml:space="preserve"> You will notice that the output stage looks funny: it is not like an op amp’s, which is always a push-pull; instead, two pins are brought out, and these are connected to the </w:t>
      </w:r>
      <w:r w:rsidR="00F81AF2">
        <w:rPr>
          <w:rFonts w:ascii="Times New Roman" w:hAnsi="Times New Roman" w:cs="Times New Roman"/>
          <w:i/>
          <w:sz w:val="22"/>
          <w:szCs w:val="22"/>
        </w:rPr>
        <w:t>collector</w:t>
      </w:r>
      <w:r w:rsidR="00F81AF2">
        <w:rPr>
          <w:rFonts w:ascii="Times New Roman" w:hAnsi="Times New Roman" w:cs="Times New Roman"/>
          <w:sz w:val="22"/>
          <w:szCs w:val="22"/>
        </w:rPr>
        <w:t xml:space="preserve"> </w:t>
      </w:r>
      <w:r w:rsidR="00E20176">
        <w:rPr>
          <w:rFonts w:ascii="Times New Roman" w:hAnsi="Times New Roman" w:cs="Times New Roman"/>
          <w:sz w:val="22"/>
          <w:szCs w:val="22"/>
        </w:rPr>
        <w:t xml:space="preserve">(pin 7) </w:t>
      </w:r>
      <w:r w:rsidR="00F81AF2">
        <w:rPr>
          <w:rFonts w:ascii="Times New Roman" w:hAnsi="Times New Roman" w:cs="Times New Roman"/>
          <w:sz w:val="22"/>
          <w:szCs w:val="22"/>
        </w:rPr>
        <w:t xml:space="preserve">and </w:t>
      </w:r>
      <w:r w:rsidR="00F81AF2">
        <w:rPr>
          <w:rFonts w:ascii="Times New Roman" w:hAnsi="Times New Roman" w:cs="Times New Roman"/>
          <w:i/>
          <w:sz w:val="22"/>
          <w:szCs w:val="22"/>
        </w:rPr>
        <w:t>emitter</w:t>
      </w:r>
      <w:r w:rsidR="00F81AF2">
        <w:rPr>
          <w:rFonts w:ascii="Times New Roman" w:hAnsi="Times New Roman" w:cs="Times New Roman"/>
          <w:sz w:val="22"/>
          <w:szCs w:val="22"/>
        </w:rPr>
        <w:t xml:space="preserve"> </w:t>
      </w:r>
      <w:r w:rsidR="00E20176">
        <w:rPr>
          <w:rFonts w:ascii="Times New Roman" w:hAnsi="Times New Roman" w:cs="Times New Roman"/>
          <w:sz w:val="22"/>
          <w:szCs w:val="22"/>
        </w:rPr>
        <w:t xml:space="preserve">(pin 1) </w:t>
      </w:r>
      <w:r w:rsidR="00F81AF2">
        <w:rPr>
          <w:rFonts w:ascii="Times New Roman" w:hAnsi="Times New Roman" w:cs="Times New Roman"/>
          <w:sz w:val="22"/>
          <w:szCs w:val="22"/>
        </w:rPr>
        <w:t xml:space="preserve">of the output transistor, respectively. These pins let the user determine both the </w:t>
      </w:r>
      <w:r w:rsidR="0090379C">
        <w:rPr>
          <w:rFonts w:ascii="Times New Roman" w:hAnsi="Times New Roman" w:cs="Times New Roman"/>
          <w:sz w:val="22"/>
          <w:szCs w:val="22"/>
        </w:rPr>
        <w:t xml:space="preserve">maximum and minimum </w:t>
      </w:r>
      <w:r w:rsidR="00F81AF2">
        <w:rPr>
          <w:rFonts w:ascii="Times New Roman" w:hAnsi="Times New Roman" w:cs="Times New Roman"/>
          <w:sz w:val="22"/>
          <w:szCs w:val="22"/>
        </w:rPr>
        <w:t>output swing</w:t>
      </w:r>
      <w:r w:rsidR="0090379C">
        <w:rPr>
          <w:rFonts w:ascii="Times New Roman" w:hAnsi="Times New Roman" w:cs="Times New Roman"/>
          <w:sz w:val="22"/>
          <w:szCs w:val="22"/>
        </w:rPr>
        <w:t xml:space="preserve">, </w:t>
      </w:r>
      <w:r w:rsidR="000233F1">
        <w:rPr>
          <w:rFonts w:ascii="Times New Roman" w:hAnsi="Times New Roman" w:cs="Times New Roman"/>
          <w:sz w:val="22"/>
          <w:szCs w:val="22"/>
        </w:rPr>
        <w:t xml:space="preserve">e.g., one can use </w:t>
      </w:r>
      <w:r w:rsidR="00F81AF2">
        <w:rPr>
          <w:rFonts w:ascii="Times New Roman" w:hAnsi="Times New Roman" w:cs="Times New Roman"/>
          <w:sz w:val="22"/>
          <w:szCs w:val="22"/>
        </w:rPr>
        <w:t>+</w:t>
      </w:r>
      <w:r w:rsidR="0090379C">
        <w:rPr>
          <w:rFonts w:ascii="Times New Roman" w:hAnsi="Times New Roman" w:cs="Times New Roman"/>
          <w:sz w:val="22"/>
          <w:szCs w:val="22"/>
        </w:rPr>
        <w:t>3</w:t>
      </w:r>
      <w:r w:rsidR="00D27AB6">
        <w:rPr>
          <w:rFonts w:ascii="Times New Roman" w:hAnsi="Times New Roman" w:cs="Times New Roman"/>
          <w:sz w:val="22"/>
          <w:szCs w:val="22"/>
        </w:rPr>
        <w:t> </w:t>
      </w:r>
      <w:r w:rsidR="00E20176">
        <w:rPr>
          <w:rFonts w:ascii="Times New Roman" w:hAnsi="Times New Roman" w:cs="Times New Roman"/>
          <w:sz w:val="22"/>
          <w:szCs w:val="22"/>
        </w:rPr>
        <w:t xml:space="preserve">V and ground </w:t>
      </w:r>
      <w:r w:rsidR="00F81AF2">
        <w:rPr>
          <w:rFonts w:ascii="Times New Roman" w:hAnsi="Times New Roman" w:cs="Times New Roman"/>
          <w:sz w:val="22"/>
          <w:szCs w:val="22"/>
        </w:rPr>
        <w:t xml:space="preserve">to make the output compatible with standard digital </w:t>
      </w:r>
      <w:r w:rsidR="00E20176">
        <w:rPr>
          <w:rFonts w:ascii="Times New Roman" w:hAnsi="Times New Roman" w:cs="Times New Roman"/>
          <w:sz w:val="22"/>
          <w:szCs w:val="22"/>
        </w:rPr>
        <w:t>logic)</w:t>
      </w:r>
      <w:r w:rsidR="00C044BD">
        <w:rPr>
          <w:rFonts w:ascii="Times New Roman" w:hAnsi="Times New Roman" w:cs="Times New Roman"/>
          <w:sz w:val="22"/>
          <w:szCs w:val="22"/>
        </w:rPr>
        <w:t>.</w:t>
      </w:r>
    </w:p>
    <w:p w14:paraId="656BD7A5" w14:textId="2E07469E" w:rsidR="002B44D7" w:rsidRPr="00F81AF2" w:rsidRDefault="00E20176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Here</w:t>
      </w:r>
      <w:r w:rsidR="00F81AF2">
        <w:rPr>
          <w:rFonts w:ascii="Times New Roman" w:hAnsi="Times New Roman" w:cs="Times New Roman"/>
          <w:sz w:val="22"/>
          <w:szCs w:val="22"/>
        </w:rPr>
        <w:t>, you will keep the top of the swing at +</w:t>
      </w:r>
      <w:r w:rsidR="00D27AB6">
        <w:rPr>
          <w:rFonts w:ascii="Times New Roman" w:hAnsi="Times New Roman" w:cs="Times New Roman"/>
          <w:sz w:val="22"/>
          <w:szCs w:val="22"/>
        </w:rPr>
        <w:t> </w:t>
      </w:r>
      <w:r w:rsidR="00F81AF2">
        <w:rPr>
          <w:rFonts w:ascii="Times New Roman" w:hAnsi="Times New Roman" w:cs="Times New Roman"/>
          <w:sz w:val="22"/>
          <w:szCs w:val="22"/>
        </w:rPr>
        <w:t>15</w:t>
      </w:r>
      <w:r w:rsidR="00D27AB6">
        <w:rPr>
          <w:rFonts w:ascii="Times New Roman" w:hAnsi="Times New Roman" w:cs="Times New Roman"/>
          <w:sz w:val="22"/>
          <w:szCs w:val="22"/>
        </w:rPr>
        <w:t> </w:t>
      </w:r>
      <w:r w:rsidR="00F81AF2">
        <w:rPr>
          <w:rFonts w:ascii="Times New Roman" w:hAnsi="Times New Roman" w:cs="Times New Roman"/>
          <w:sz w:val="22"/>
          <w:szCs w:val="22"/>
        </w:rPr>
        <w:t>V</w:t>
      </w:r>
      <w:r w:rsidR="000233F1">
        <w:rPr>
          <w:rFonts w:ascii="Times New Roman" w:hAnsi="Times New Roman" w:cs="Times New Roman"/>
          <w:sz w:val="22"/>
          <w:szCs w:val="22"/>
        </w:rPr>
        <w:t xml:space="preserve"> and set the</w:t>
      </w:r>
      <w:r w:rsidR="00F81AF2">
        <w:rPr>
          <w:rFonts w:ascii="Times New Roman" w:hAnsi="Times New Roman" w:cs="Times New Roman"/>
          <w:sz w:val="22"/>
          <w:szCs w:val="22"/>
        </w:rPr>
        <w:t xml:space="preserve"> </w:t>
      </w:r>
      <w:r w:rsidR="00F81AF2">
        <w:rPr>
          <w:rFonts w:ascii="Times New Roman" w:hAnsi="Times New Roman" w:cs="Times New Roman"/>
          <w:i/>
          <w:sz w:val="22"/>
          <w:szCs w:val="22"/>
        </w:rPr>
        <w:t>bottom</w:t>
      </w:r>
      <w:r w:rsidR="00F81AF2">
        <w:rPr>
          <w:rFonts w:ascii="Times New Roman" w:hAnsi="Times New Roman" w:cs="Times New Roman"/>
          <w:sz w:val="22"/>
          <w:szCs w:val="22"/>
        </w:rPr>
        <w:t xml:space="preserve"> of the swing</w:t>
      </w:r>
      <w:r w:rsidR="004E36D7">
        <w:rPr>
          <w:rFonts w:ascii="Times New Roman" w:hAnsi="Times New Roman" w:cs="Times New Roman"/>
          <w:sz w:val="22"/>
          <w:szCs w:val="22"/>
        </w:rPr>
        <w:t xml:space="preserve"> </w:t>
      </w:r>
      <w:r w:rsidR="00F81AF2">
        <w:rPr>
          <w:rFonts w:ascii="Times New Roman" w:hAnsi="Times New Roman" w:cs="Times New Roman"/>
          <w:sz w:val="22"/>
          <w:szCs w:val="22"/>
        </w:rPr>
        <w:t xml:space="preserve">to ground. Does the </w:t>
      </w:r>
      <w:r w:rsidR="007B6562">
        <w:rPr>
          <w:rFonts w:ascii="Times New Roman" w:hAnsi="Times New Roman" w:cs="Times New Roman"/>
          <w:sz w:val="22"/>
          <w:szCs w:val="22"/>
        </w:rPr>
        <w:t>LM</w:t>
      </w:r>
      <w:r w:rsidR="00F81AF2">
        <w:rPr>
          <w:rFonts w:ascii="Times New Roman" w:hAnsi="Times New Roman" w:cs="Times New Roman"/>
          <w:sz w:val="22"/>
          <w:szCs w:val="22"/>
        </w:rPr>
        <w:t xml:space="preserve">311 perform better than the </w:t>
      </w:r>
      <w:r w:rsidR="007B6562">
        <w:rPr>
          <w:rFonts w:ascii="Times New Roman" w:hAnsi="Times New Roman" w:cs="Times New Roman"/>
          <w:sz w:val="22"/>
          <w:szCs w:val="22"/>
        </w:rPr>
        <w:t>LF</w:t>
      </w:r>
      <w:r w:rsidR="00F81AF2">
        <w:rPr>
          <w:rFonts w:ascii="Times New Roman" w:hAnsi="Times New Roman" w:cs="Times New Roman"/>
          <w:sz w:val="22"/>
          <w:szCs w:val="22"/>
        </w:rPr>
        <w:t>411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F81AF2">
        <w:rPr>
          <w:rFonts w:ascii="Times New Roman" w:hAnsi="Times New Roman" w:cs="Times New Roman"/>
          <w:sz w:val="22"/>
          <w:szCs w:val="22"/>
        </w:rPr>
        <w:t>?</w:t>
      </w:r>
      <w:r w:rsidR="00C044BD">
        <w:rPr>
          <w:rFonts w:ascii="Times New Roman" w:hAnsi="Times New Roman" w:cs="Times New Roman"/>
          <w:sz w:val="22"/>
          <w:szCs w:val="22"/>
        </w:rPr>
        <w:t xml:space="preserve"> How so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044BD">
        <w:rPr>
          <w:rFonts w:ascii="Times New Roman" w:hAnsi="Times New Roman" w:cs="Times New Roman"/>
          <w:sz w:val="22"/>
          <w:szCs w:val="22"/>
        </w:rPr>
        <w:t xml:space="preserve">? Document </w:t>
      </w:r>
      <w:r w:rsidR="00146A93">
        <w:rPr>
          <w:rFonts w:ascii="Times New Roman" w:hAnsi="Times New Roman" w:cs="Times New Roman"/>
          <w:sz w:val="22"/>
          <w:szCs w:val="22"/>
        </w:rPr>
        <w:t>the improvement in gain</w:t>
      </w:r>
      <w:r w:rsidR="000233F1">
        <w:rPr>
          <w:rFonts w:ascii="Times New Roman" w:hAnsi="Times New Roman" w:cs="Times New Roman"/>
          <w:sz w:val="22"/>
          <w:szCs w:val="22"/>
        </w:rPr>
        <w:t>(s)</w:t>
      </w:r>
      <w:r w:rsidR="00146A93">
        <w:rPr>
          <w:rFonts w:ascii="Times New Roman" w:hAnsi="Times New Roman" w:cs="Times New Roman"/>
          <w:sz w:val="22"/>
          <w:szCs w:val="22"/>
        </w:rPr>
        <w:t xml:space="preserve"> w</w:t>
      </w:r>
      <w:r w:rsidR="00C044BD">
        <w:rPr>
          <w:rFonts w:ascii="Times New Roman" w:hAnsi="Times New Roman" w:cs="Times New Roman"/>
          <w:sz w:val="22"/>
          <w:szCs w:val="22"/>
        </w:rPr>
        <w:t xml:space="preserve">ith </w:t>
      </w:r>
      <w:r w:rsidR="000233F1">
        <w:rPr>
          <w:rFonts w:ascii="Times New Roman" w:hAnsi="Times New Roman" w:cs="Times New Roman"/>
          <w:sz w:val="22"/>
          <w:szCs w:val="22"/>
        </w:rPr>
        <w:t xml:space="preserve">a </w:t>
      </w:r>
      <w:r w:rsidR="00AB6B6F" w:rsidRPr="00A25495">
        <w:rPr>
          <w:rFonts w:ascii="Times New Roman" w:hAnsi="Times New Roman" w:cs="Times New Roman"/>
          <w:b/>
          <w:sz w:val="22"/>
          <w:szCs w:val="22"/>
        </w:rPr>
        <w:t>SCREENSHOT</w:t>
      </w:r>
      <w:r w:rsidR="00E920A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044BD">
        <w:rPr>
          <w:rFonts w:ascii="Times New Roman" w:hAnsi="Times New Roman" w:cs="Times New Roman"/>
          <w:sz w:val="22"/>
          <w:szCs w:val="22"/>
        </w:rPr>
        <w:t>.</w:t>
      </w:r>
    </w:p>
    <w:p w14:paraId="613AD00F" w14:textId="0C5A1F5A" w:rsidR="00A25495" w:rsidRDefault="003A50EB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side-effect of the </w:t>
      </w:r>
      <w:r w:rsidR="007B6562">
        <w:rPr>
          <w:rFonts w:ascii="Times New Roman" w:hAnsi="Times New Roman" w:cs="Times New Roman"/>
          <w:sz w:val="22"/>
          <w:szCs w:val="22"/>
        </w:rPr>
        <w:t>LM</w:t>
      </w:r>
      <w:r>
        <w:rPr>
          <w:rFonts w:ascii="Times New Roman" w:hAnsi="Times New Roman" w:cs="Times New Roman"/>
          <w:sz w:val="22"/>
          <w:szCs w:val="22"/>
        </w:rPr>
        <w:t>311’s fast response is its rea</w:t>
      </w:r>
      <w:r w:rsidR="00146A93">
        <w:rPr>
          <w:rFonts w:ascii="Times New Roman" w:hAnsi="Times New Roman" w:cs="Times New Roman"/>
          <w:sz w:val="22"/>
          <w:szCs w:val="22"/>
        </w:rPr>
        <w:t>diness to oscillate when given</w:t>
      </w:r>
      <w:r>
        <w:rPr>
          <w:rFonts w:ascii="Times New Roman" w:hAnsi="Times New Roman" w:cs="Times New Roman"/>
          <w:sz w:val="22"/>
          <w:szCs w:val="22"/>
        </w:rPr>
        <w:t xml:space="preserve"> a small </w:t>
      </w:r>
      <w:r w:rsidR="00146A93">
        <w:rPr>
          <w:rFonts w:ascii="Times New Roman" w:hAnsi="Times New Roman" w:cs="Times New Roman"/>
          <w:sz w:val="22"/>
          <w:szCs w:val="22"/>
        </w:rPr>
        <w:t xml:space="preserve">and/or </w:t>
      </w:r>
      <w:r>
        <w:rPr>
          <w:rFonts w:ascii="Times New Roman" w:hAnsi="Times New Roman" w:cs="Times New Roman"/>
          <w:sz w:val="22"/>
          <w:szCs w:val="22"/>
        </w:rPr>
        <w:t xml:space="preserve">voltage difference between its inputs. </w:t>
      </w:r>
      <w:r w:rsidR="00146A93">
        <w:rPr>
          <w:rFonts w:ascii="Times New Roman" w:hAnsi="Times New Roman" w:cs="Times New Roman"/>
          <w:sz w:val="22"/>
          <w:szCs w:val="22"/>
        </w:rPr>
        <w:t>T</w:t>
      </w:r>
      <w:r>
        <w:rPr>
          <w:rFonts w:ascii="Times New Roman" w:hAnsi="Times New Roman" w:cs="Times New Roman"/>
          <w:sz w:val="22"/>
          <w:szCs w:val="22"/>
        </w:rPr>
        <w:t xml:space="preserve">ease your </w:t>
      </w:r>
      <w:r w:rsidR="007B6562">
        <w:rPr>
          <w:rFonts w:ascii="Times New Roman" w:hAnsi="Times New Roman" w:cs="Times New Roman"/>
          <w:sz w:val="22"/>
          <w:szCs w:val="22"/>
        </w:rPr>
        <w:t>LM</w:t>
      </w:r>
      <w:r>
        <w:rPr>
          <w:rFonts w:ascii="Times New Roman" w:hAnsi="Times New Roman" w:cs="Times New Roman"/>
          <w:sz w:val="22"/>
          <w:szCs w:val="22"/>
        </w:rPr>
        <w:t>311 into oscillating</w:t>
      </w:r>
      <w:r w:rsidR="00146A93">
        <w:rPr>
          <w:rFonts w:ascii="Times New Roman" w:hAnsi="Times New Roman" w:cs="Times New Roman"/>
          <w:sz w:val="22"/>
          <w:szCs w:val="22"/>
        </w:rPr>
        <w:t xml:space="preserve"> near the transition using</w:t>
      </w:r>
      <w:r>
        <w:rPr>
          <w:rFonts w:ascii="Times New Roman" w:hAnsi="Times New Roman" w:cs="Times New Roman"/>
          <w:sz w:val="22"/>
          <w:szCs w:val="22"/>
        </w:rPr>
        <w:t xml:space="preserve"> a 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sine wave with a </w:t>
      </w:r>
      <w:r>
        <w:rPr>
          <w:rFonts w:ascii="Times New Roman" w:hAnsi="Times New Roman" w:cs="Times New Roman"/>
          <w:i/>
          <w:sz w:val="22"/>
          <w:szCs w:val="22"/>
        </w:rPr>
        <w:t>gentle slope</w:t>
      </w:r>
      <w:r>
        <w:rPr>
          <w:rFonts w:ascii="Times New Roman" w:hAnsi="Times New Roman" w:cs="Times New Roman"/>
          <w:sz w:val="22"/>
          <w:szCs w:val="22"/>
        </w:rPr>
        <w:t>.</w:t>
      </w:r>
      <w:r w:rsidR="00146A93">
        <w:rPr>
          <w:rFonts w:ascii="Times New Roman" w:hAnsi="Times New Roman" w:cs="Times New Roman"/>
          <w:sz w:val="22"/>
          <w:szCs w:val="22"/>
        </w:rPr>
        <w:t xml:space="preserve"> You may need to use the "expansion settings" of the oscilloscope. Document your output with a </w:t>
      </w:r>
      <w:r w:rsidR="00146A93" w:rsidRPr="00A25495">
        <w:rPr>
          <w:rFonts w:ascii="Times New Roman" w:hAnsi="Times New Roman" w:cs="Times New Roman"/>
          <w:b/>
          <w:sz w:val="22"/>
          <w:szCs w:val="22"/>
        </w:rPr>
        <w:t>SCREENSHOT</w:t>
      </w:r>
      <w:r w:rsidR="00146A93">
        <w:rPr>
          <w:rFonts w:ascii="Times New Roman" w:hAnsi="Times New Roman" w:cs="Times New Roman"/>
          <w:sz w:val="22"/>
          <w:szCs w:val="22"/>
        </w:rPr>
        <w:t xml:space="preserve"> that shows rapid transitions near the threshold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2 pts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146A93">
        <w:rPr>
          <w:rFonts w:ascii="Times New Roman" w:hAnsi="Times New Roman" w:cs="Times New Roman"/>
          <w:sz w:val="22"/>
          <w:szCs w:val="22"/>
        </w:rPr>
        <w:t>.</w:t>
      </w:r>
    </w:p>
    <w:p w14:paraId="7F66CA9B" w14:textId="1FC53088" w:rsidR="00036A69" w:rsidRPr="00A25495" w:rsidRDefault="00036A69" w:rsidP="000C6ACA">
      <w:pPr>
        <w:spacing w:before="120"/>
        <w:jc w:val="both"/>
        <w:rPr>
          <w:rFonts w:ascii="Times New Roman" w:hAnsi="Times New Roman" w:cs="Times New Roman"/>
          <w:i/>
        </w:rPr>
      </w:pPr>
      <w:r w:rsidRPr="00A25495">
        <w:rPr>
          <w:rFonts w:ascii="Times New Roman" w:hAnsi="Times New Roman" w:cs="Times New Roman"/>
          <w:i/>
          <w:noProof/>
        </w:rPr>
        <w:t xml:space="preserve">Special-Purpose Comparator IC configured with positive feedback as a </w:t>
      </w:r>
      <w:r w:rsidRPr="00A25495">
        <w:rPr>
          <w:rFonts w:ascii="Times New Roman" w:hAnsi="Times New Roman" w:cs="Times New Roman"/>
          <w:i/>
        </w:rPr>
        <w:t>Schmitt Trigger</w:t>
      </w:r>
    </w:p>
    <w:p w14:paraId="255B448F" w14:textId="3B1C080F" w:rsidR="00C6714E" w:rsidRDefault="003A50EB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C6714E" w:rsidRPr="00D27AB6">
        <w:rPr>
          <w:rFonts w:ascii="Times New Roman" w:hAnsi="Times New Roman" w:cs="Times New Roman"/>
          <w:sz w:val="22"/>
          <w:szCs w:val="22"/>
        </w:rPr>
        <w:t xml:space="preserve">The </w:t>
      </w:r>
      <w:r w:rsidR="00C6714E" w:rsidRPr="00D27AB6">
        <w:rPr>
          <w:rFonts w:ascii="Times New Roman" w:hAnsi="Times New Roman" w:cs="Times New Roman"/>
          <w:i/>
          <w:sz w:val="22"/>
          <w:szCs w:val="22"/>
        </w:rPr>
        <w:t>positive feedback</w:t>
      </w:r>
      <w:r w:rsidR="00C6714E" w:rsidRPr="00D27AB6">
        <w:rPr>
          <w:rFonts w:ascii="Times New Roman" w:hAnsi="Times New Roman" w:cs="Times New Roman"/>
          <w:sz w:val="22"/>
          <w:szCs w:val="22"/>
        </w:rPr>
        <w:t xml:space="preserve"> used in the circuit </w:t>
      </w:r>
      <w:r w:rsidR="00C6714E">
        <w:rPr>
          <w:rFonts w:ascii="Times New Roman" w:hAnsi="Times New Roman" w:cs="Times New Roman"/>
          <w:sz w:val="22"/>
          <w:szCs w:val="22"/>
        </w:rPr>
        <w:t>of Figure 9.</w:t>
      </w:r>
      <w:r w:rsidR="00E920AC">
        <w:rPr>
          <w:rFonts w:ascii="Times New Roman" w:hAnsi="Times New Roman" w:cs="Times New Roman"/>
          <w:sz w:val="22"/>
          <w:szCs w:val="22"/>
        </w:rPr>
        <w:t>3</w:t>
      </w:r>
      <w:r w:rsidR="00C6714E" w:rsidRPr="00D27AB6">
        <w:rPr>
          <w:rFonts w:ascii="Times New Roman" w:hAnsi="Times New Roman" w:cs="Times New Roman"/>
          <w:sz w:val="22"/>
          <w:szCs w:val="22"/>
        </w:rPr>
        <w:t xml:space="preserve"> </w:t>
      </w:r>
      <w:r w:rsidR="00C6714E">
        <w:rPr>
          <w:rFonts w:ascii="Times New Roman" w:hAnsi="Times New Roman" w:cs="Times New Roman"/>
          <w:sz w:val="22"/>
          <w:szCs w:val="22"/>
        </w:rPr>
        <w:t xml:space="preserve">provides hysteresis that </w:t>
      </w:r>
      <w:r w:rsidR="00C6714E" w:rsidRPr="00D27AB6">
        <w:rPr>
          <w:rFonts w:ascii="Times New Roman" w:hAnsi="Times New Roman" w:cs="Times New Roman"/>
          <w:sz w:val="22"/>
          <w:szCs w:val="22"/>
        </w:rPr>
        <w:t xml:space="preserve">will eliminate </w:t>
      </w:r>
      <w:r w:rsidR="00C6714E">
        <w:rPr>
          <w:rFonts w:ascii="Times New Roman" w:hAnsi="Times New Roman" w:cs="Times New Roman"/>
          <w:sz w:val="22"/>
          <w:szCs w:val="22"/>
        </w:rPr>
        <w:t>the</w:t>
      </w:r>
      <w:r w:rsidR="00C6714E" w:rsidRPr="00D27AB6">
        <w:rPr>
          <w:rFonts w:ascii="Times New Roman" w:hAnsi="Times New Roman" w:cs="Times New Roman"/>
          <w:sz w:val="22"/>
          <w:szCs w:val="22"/>
        </w:rPr>
        <w:t xml:space="preserve"> harmful oscillations</w:t>
      </w:r>
      <w:r w:rsidR="00C6714E">
        <w:rPr>
          <w:rFonts w:ascii="Times New Roman" w:hAnsi="Times New Roman" w:cs="Times New Roman"/>
          <w:sz w:val="22"/>
          <w:szCs w:val="22"/>
        </w:rPr>
        <w:t xml:space="preserve"> by shifting the threshold immediately after a transition</w:t>
      </w:r>
      <w:r w:rsidR="00C6714E" w:rsidRPr="00D27AB6">
        <w:rPr>
          <w:rFonts w:ascii="Times New Roman" w:hAnsi="Times New Roman" w:cs="Times New Roman"/>
          <w:sz w:val="22"/>
          <w:szCs w:val="22"/>
        </w:rPr>
        <w:t>. Predict the thresholds of the circuit above</w:t>
      </w:r>
      <w:r w:rsidR="00C6714E">
        <w:rPr>
          <w:rFonts w:ascii="Times New Roman" w:hAnsi="Times New Roman" w:cs="Times New Roman"/>
          <w:sz w:val="22"/>
          <w:szCs w:val="22"/>
        </w:rPr>
        <w:t xml:space="preserve"> (see class handout as a guide but </w:t>
      </w:r>
      <w:r w:rsidR="00C6714E" w:rsidRPr="004A5B10">
        <w:rPr>
          <w:rFonts w:ascii="Times New Roman" w:hAnsi="Times New Roman" w:cs="Times New Roman"/>
          <w:i/>
          <w:sz w:val="22"/>
          <w:szCs w:val="22"/>
        </w:rPr>
        <w:t>derive</w:t>
      </w:r>
      <w:r w:rsidR="00C6714E">
        <w:rPr>
          <w:rFonts w:ascii="Times New Roman" w:hAnsi="Times New Roman" w:cs="Times New Roman"/>
          <w:sz w:val="22"/>
          <w:szCs w:val="22"/>
        </w:rPr>
        <w:t xml:space="preserve"> the expression for this simplified case)</w:t>
      </w:r>
      <w:r w:rsidR="00406BAF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2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 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pts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6714E" w:rsidRPr="00D27AB6">
        <w:rPr>
          <w:rFonts w:ascii="Times New Roman" w:hAnsi="Times New Roman" w:cs="Times New Roman"/>
          <w:sz w:val="22"/>
          <w:szCs w:val="22"/>
        </w:rPr>
        <w:t>; they try it out</w:t>
      </w:r>
      <w:r w:rsidR="00C6714E">
        <w:rPr>
          <w:rFonts w:ascii="Times New Roman" w:hAnsi="Times New Roman" w:cs="Times New Roman"/>
          <w:sz w:val="22"/>
          <w:szCs w:val="22"/>
        </w:rPr>
        <w:t xml:space="preserve"> and document your a functioning circuit with a </w:t>
      </w:r>
      <w:r w:rsidR="00C6714E" w:rsidRPr="00C6714E">
        <w:rPr>
          <w:rFonts w:ascii="Times New Roman" w:hAnsi="Times New Roman" w:cs="Times New Roman"/>
          <w:b/>
          <w:sz w:val="22"/>
          <w:szCs w:val="22"/>
        </w:rPr>
        <w:t>SCREENSHOT</w:t>
      </w:r>
      <w:r w:rsidR="00E920A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 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6714E" w:rsidRPr="00D27AB6">
        <w:rPr>
          <w:rFonts w:ascii="Times New Roman" w:hAnsi="Times New Roman" w:cs="Times New Roman"/>
          <w:sz w:val="22"/>
          <w:szCs w:val="22"/>
        </w:rPr>
        <w:t>.</w:t>
      </w:r>
    </w:p>
    <w:p w14:paraId="2DD4AB48" w14:textId="35C6335C" w:rsidR="00921D21" w:rsidRPr="00E36E6D" w:rsidRDefault="00C6714E" w:rsidP="000C6ACA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0FAD1FC6" wp14:editId="7FA8B01D">
            <wp:extent cx="2464055" cy="2277534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106" cy="227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5ACBB" w14:textId="616D3811" w:rsidR="00921D21" w:rsidRPr="00E36E6D" w:rsidRDefault="00C6714E" w:rsidP="000C6ACA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7D06AE">
        <w:rPr>
          <w:rFonts w:ascii="Times New Roman" w:hAnsi="Times New Roman" w:cs="Times New Roman"/>
          <w:b/>
          <w:sz w:val="19"/>
          <w:szCs w:val="19"/>
        </w:rPr>
        <w:t xml:space="preserve">Figure </w:t>
      </w:r>
      <w:r>
        <w:rPr>
          <w:rFonts w:ascii="Times New Roman" w:hAnsi="Times New Roman" w:cs="Times New Roman"/>
          <w:b/>
          <w:sz w:val="19"/>
          <w:szCs w:val="19"/>
        </w:rPr>
        <w:t>9.</w:t>
      </w:r>
      <w:r w:rsidR="007B6562">
        <w:rPr>
          <w:rFonts w:ascii="Times New Roman" w:hAnsi="Times New Roman" w:cs="Times New Roman"/>
          <w:b/>
          <w:sz w:val="19"/>
          <w:szCs w:val="19"/>
        </w:rPr>
        <w:t>3</w:t>
      </w:r>
      <w:r w:rsidRPr="007D06AE">
        <w:rPr>
          <w:rFonts w:ascii="Times New Roman" w:hAnsi="Times New Roman" w:cs="Times New Roman"/>
          <w:sz w:val="19"/>
          <w:szCs w:val="19"/>
        </w:rPr>
        <w:t xml:space="preserve">: </w:t>
      </w:r>
      <w:r>
        <w:rPr>
          <w:rFonts w:ascii="Times New Roman" w:hAnsi="Times New Roman" w:cs="Times New Roman"/>
          <w:sz w:val="19"/>
          <w:szCs w:val="19"/>
        </w:rPr>
        <w:t>Schmitt trigger: comparator with positive feedback</w:t>
      </w:r>
    </w:p>
    <w:p w14:paraId="5B2672FA" w14:textId="3E00DEE7" w:rsidR="00892385" w:rsidRDefault="00892385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 w:rsidRPr="00D27AB6">
        <w:rPr>
          <w:rFonts w:ascii="Times New Roman" w:hAnsi="Times New Roman" w:cs="Times New Roman"/>
          <w:sz w:val="22"/>
          <w:szCs w:val="22"/>
        </w:rPr>
        <w:t>Notice that triggering stops for sine waves smaller than some critical amplitude. Explain</w:t>
      </w:r>
      <w:r w:rsidR="00964A0E">
        <w:rPr>
          <w:rFonts w:ascii="Times New Roman" w:hAnsi="Times New Roman" w:cs="Times New Roman"/>
          <w:sz w:val="22"/>
          <w:szCs w:val="22"/>
        </w:rPr>
        <w:t xml:space="preserve"> this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Pr="00D27AB6">
        <w:rPr>
          <w:rFonts w:ascii="Times New Roman" w:hAnsi="Times New Roman" w:cs="Times New Roman"/>
          <w:sz w:val="22"/>
          <w:szCs w:val="22"/>
        </w:rPr>
        <w:t xml:space="preserve">. Measure </w:t>
      </w:r>
      <w:r w:rsidR="00C76133">
        <w:rPr>
          <w:rFonts w:ascii="Times New Roman" w:hAnsi="Times New Roman" w:cs="Times New Roman"/>
          <w:sz w:val="22"/>
          <w:szCs w:val="22"/>
        </w:rPr>
        <w:t xml:space="preserve">and report </w:t>
      </w:r>
      <w:r w:rsidRPr="00D27AB6">
        <w:rPr>
          <w:rFonts w:ascii="Times New Roman" w:hAnsi="Times New Roman" w:cs="Times New Roman"/>
          <w:sz w:val="22"/>
          <w:szCs w:val="22"/>
        </w:rPr>
        <w:t>the hysteresis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Pr="00D27AB6">
        <w:rPr>
          <w:rFonts w:ascii="Times New Roman" w:hAnsi="Times New Roman" w:cs="Times New Roman"/>
          <w:sz w:val="22"/>
          <w:szCs w:val="22"/>
        </w:rPr>
        <w:t xml:space="preserve">. Observe the rapid transitions at the output, independent of the input waveform or frequency. Look at both </w:t>
      </w:r>
      <w:r w:rsidR="00C76133">
        <w:rPr>
          <w:rFonts w:ascii="Times New Roman" w:hAnsi="Times New Roman" w:cs="Times New Roman"/>
          <w:sz w:val="22"/>
          <w:szCs w:val="22"/>
        </w:rPr>
        <w:t xml:space="preserve">the "-" and "+" comparator terminals and document with a </w:t>
      </w:r>
      <w:r w:rsidR="00C76133" w:rsidRPr="00C6714E">
        <w:rPr>
          <w:rFonts w:ascii="Times New Roman" w:hAnsi="Times New Roman" w:cs="Times New Roman"/>
          <w:b/>
          <w:sz w:val="22"/>
          <w:szCs w:val="22"/>
        </w:rPr>
        <w:t>SCREENSHOT</w:t>
      </w:r>
      <w:r w:rsidR="00C76133">
        <w:rPr>
          <w:rFonts w:ascii="Times New Roman" w:hAnsi="Times New Roman" w:cs="Times New Roman"/>
          <w:sz w:val="22"/>
          <w:szCs w:val="22"/>
        </w:rPr>
        <w:t xml:space="preserve"> of the V</w:t>
      </w:r>
      <w:r w:rsidR="00C76133" w:rsidRPr="00C76133">
        <w:rPr>
          <w:rFonts w:ascii="Times New Roman" w:hAnsi="Times New Roman" w:cs="Times New Roman"/>
          <w:sz w:val="22"/>
          <w:szCs w:val="22"/>
          <w:vertAlign w:val="subscript"/>
        </w:rPr>
        <w:t>-</w:t>
      </w:r>
      <w:r w:rsidR="00C76133">
        <w:rPr>
          <w:rFonts w:ascii="Times New Roman" w:hAnsi="Times New Roman" w:cs="Times New Roman"/>
          <w:sz w:val="22"/>
          <w:szCs w:val="22"/>
        </w:rPr>
        <w:t xml:space="preserve"> and V</w:t>
      </w:r>
      <w:r w:rsidR="00C76133" w:rsidRPr="00C76133">
        <w:rPr>
          <w:rFonts w:ascii="Times New Roman" w:hAnsi="Times New Roman" w:cs="Times New Roman"/>
          <w:sz w:val="22"/>
          <w:szCs w:val="22"/>
          <w:vertAlign w:val="subscript"/>
        </w:rPr>
        <w:t>+</w:t>
      </w:r>
      <w:r w:rsidR="00C76133">
        <w:rPr>
          <w:rFonts w:ascii="Times New Roman" w:hAnsi="Times New Roman" w:cs="Times New Roman"/>
          <w:sz w:val="22"/>
          <w:szCs w:val="22"/>
        </w:rPr>
        <w:t xml:space="preserve"> inputs and the output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2 pt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s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76133">
        <w:rPr>
          <w:rFonts w:ascii="Times New Roman" w:hAnsi="Times New Roman" w:cs="Times New Roman"/>
          <w:sz w:val="22"/>
          <w:szCs w:val="22"/>
        </w:rPr>
        <w:t>.</w:t>
      </w:r>
    </w:p>
    <w:p w14:paraId="0334558D" w14:textId="3B14B64D" w:rsidR="00892385" w:rsidRDefault="00892385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 w:rsidRPr="00D27AB6">
        <w:rPr>
          <w:rFonts w:ascii="Times New Roman" w:hAnsi="Times New Roman" w:cs="Times New Roman"/>
          <w:sz w:val="22"/>
          <w:szCs w:val="22"/>
        </w:rPr>
        <w:t>Reconnect the so-called “Ground” pin of the 311 to -</w:t>
      </w:r>
      <w:r w:rsidR="00D27AB6">
        <w:rPr>
          <w:rFonts w:ascii="Times New Roman" w:hAnsi="Times New Roman" w:cs="Times New Roman"/>
          <w:sz w:val="22"/>
          <w:szCs w:val="22"/>
        </w:rPr>
        <w:t> </w:t>
      </w:r>
      <w:r w:rsidRPr="00D27AB6">
        <w:rPr>
          <w:rFonts w:ascii="Times New Roman" w:hAnsi="Times New Roman" w:cs="Times New Roman"/>
          <w:sz w:val="22"/>
          <w:szCs w:val="22"/>
        </w:rPr>
        <w:t>15</w:t>
      </w:r>
      <w:r w:rsidR="00D27AB6">
        <w:rPr>
          <w:rFonts w:ascii="Times New Roman" w:hAnsi="Times New Roman" w:cs="Times New Roman"/>
          <w:sz w:val="22"/>
          <w:szCs w:val="22"/>
        </w:rPr>
        <w:t> V; t</w:t>
      </w:r>
      <w:r w:rsidRPr="00D27AB6">
        <w:rPr>
          <w:rFonts w:ascii="Times New Roman" w:hAnsi="Times New Roman" w:cs="Times New Roman"/>
          <w:sz w:val="22"/>
          <w:szCs w:val="22"/>
        </w:rPr>
        <w:t xml:space="preserve">his pin is not necessarily ground, </w:t>
      </w:r>
      <w:r w:rsidR="00D27AB6">
        <w:rPr>
          <w:rFonts w:ascii="Times New Roman" w:hAnsi="Times New Roman" w:cs="Times New Roman"/>
          <w:sz w:val="22"/>
          <w:szCs w:val="22"/>
        </w:rPr>
        <w:t>rather</w:t>
      </w:r>
      <w:r w:rsidRPr="00D27AB6">
        <w:rPr>
          <w:rFonts w:ascii="Times New Roman" w:hAnsi="Times New Roman" w:cs="Times New Roman"/>
          <w:sz w:val="22"/>
          <w:szCs w:val="22"/>
        </w:rPr>
        <w:t xml:space="preserve"> it is the em</w:t>
      </w:r>
      <w:r w:rsidR="00D27AB6">
        <w:rPr>
          <w:rFonts w:ascii="Times New Roman" w:hAnsi="Times New Roman" w:cs="Times New Roman"/>
          <w:sz w:val="22"/>
          <w:szCs w:val="22"/>
        </w:rPr>
        <w:t>itter of the output transistor.</w:t>
      </w:r>
      <w:r w:rsidRPr="00D27AB6">
        <w:rPr>
          <w:rFonts w:ascii="Times New Roman" w:hAnsi="Times New Roman" w:cs="Times New Roman"/>
          <w:sz w:val="22"/>
          <w:szCs w:val="22"/>
        </w:rPr>
        <w:t xml:space="preserve"> </w:t>
      </w:r>
      <w:r w:rsidR="00E920AC">
        <w:rPr>
          <w:rFonts w:ascii="Times New Roman" w:hAnsi="Times New Roman" w:cs="Times New Roman"/>
          <w:sz w:val="22"/>
          <w:szCs w:val="22"/>
        </w:rPr>
        <w:t>This is</w:t>
      </w:r>
      <w:r w:rsidRPr="00D27AB6">
        <w:rPr>
          <w:rFonts w:ascii="Times New Roman" w:hAnsi="Times New Roman" w:cs="Times New Roman"/>
          <w:sz w:val="22"/>
          <w:szCs w:val="22"/>
        </w:rPr>
        <w:t xml:space="preserve"> why the chip’s designers brought out this pin, as well as why they provided an </w:t>
      </w:r>
      <w:r w:rsidRPr="00D27AB6">
        <w:rPr>
          <w:rFonts w:ascii="Times New Roman" w:hAnsi="Times New Roman" w:cs="Times New Roman"/>
          <w:i/>
          <w:sz w:val="22"/>
          <w:szCs w:val="22"/>
        </w:rPr>
        <w:t>open-collector</w:t>
      </w:r>
      <w:r w:rsidRPr="00D27AB6">
        <w:rPr>
          <w:rFonts w:ascii="Times New Roman" w:hAnsi="Times New Roman" w:cs="Times New Roman"/>
          <w:sz w:val="22"/>
          <w:szCs w:val="22"/>
        </w:rPr>
        <w:t xml:space="preserve"> output.</w:t>
      </w:r>
    </w:p>
    <w:p w14:paraId="525A20C1" w14:textId="22E533E0" w:rsidR="0045614D" w:rsidRDefault="000D08CD" w:rsidP="000C6ACA">
      <w:pPr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9.</w:t>
      </w:r>
      <w:r w:rsidR="007B6562">
        <w:rPr>
          <w:rFonts w:ascii="Times New Roman" w:hAnsi="Times New Roman" w:cs="Times New Roman"/>
          <w:b/>
          <w:noProof/>
        </w:rPr>
        <w:t>2</w:t>
      </w:r>
      <w:r w:rsidR="004E36D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R</w:t>
      </w:r>
      <w:r w:rsidR="00154C05">
        <w:rPr>
          <w:rFonts w:ascii="Times New Roman" w:hAnsi="Times New Roman" w:cs="Times New Roman"/>
          <w:b/>
        </w:rPr>
        <w:t>elaxation</w:t>
      </w:r>
      <w:r>
        <w:rPr>
          <w:rFonts w:ascii="Times New Roman" w:hAnsi="Times New Roman" w:cs="Times New Roman"/>
          <w:b/>
        </w:rPr>
        <w:t xml:space="preserve"> </w:t>
      </w:r>
      <w:r w:rsidR="00C6714E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>scillator</w:t>
      </w:r>
    </w:p>
    <w:p w14:paraId="6DD80433" w14:textId="57DF17D1" w:rsidR="00046A1E" w:rsidRPr="00E36E6D" w:rsidRDefault="00154C05" w:rsidP="000C6ACA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 w:rsidRPr="00C76133">
        <w:rPr>
          <w:noProof/>
          <w:vertAlign w:val="subscript"/>
        </w:rPr>
        <w:drawing>
          <wp:inline distT="0" distB="0" distL="0" distR="0" wp14:anchorId="24A19E25" wp14:editId="4026CABF">
            <wp:extent cx="2201333" cy="1823962"/>
            <wp:effectExtent l="0" t="0" r="8890" b="5080"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165" cy="182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C083" w14:textId="03CFAEF0" w:rsidR="00046A1E" w:rsidRDefault="00154C05" w:rsidP="000C6ACA">
      <w:pPr>
        <w:spacing w:before="120"/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9.</w:t>
      </w:r>
      <w:r w:rsidR="007B6562">
        <w:rPr>
          <w:rFonts w:ascii="Times New Roman" w:hAnsi="Times New Roman" w:cs="Times New Roman"/>
          <w:b/>
          <w:sz w:val="20"/>
          <w:szCs w:val="20"/>
        </w:rPr>
        <w:t>4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RC relaxation oscillator </w:t>
      </w:r>
    </w:p>
    <w:p w14:paraId="2E8B3A25" w14:textId="18C3894D" w:rsidR="009B44DD" w:rsidRDefault="00D27AB6" w:rsidP="000C6ACA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comparator </w:t>
      </w:r>
      <w:r w:rsidR="00554B60">
        <w:rPr>
          <w:rFonts w:ascii="Times New Roman" w:hAnsi="Times New Roman" w:cs="Times New Roman"/>
          <w:sz w:val="22"/>
          <w:szCs w:val="22"/>
        </w:rPr>
        <w:t>is</w:t>
      </w:r>
      <w:r>
        <w:rPr>
          <w:rFonts w:ascii="Times New Roman" w:hAnsi="Times New Roman" w:cs="Times New Roman"/>
          <w:sz w:val="22"/>
          <w:szCs w:val="22"/>
        </w:rPr>
        <w:t xml:space="preserve"> used with positive feedback to construct a free-running oscillator. Build the</w:t>
      </w:r>
      <w:r w:rsidR="00154C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circuit </w:t>
      </w:r>
      <w:r w:rsidR="00154C05">
        <w:rPr>
          <w:rFonts w:ascii="Times New Roman" w:hAnsi="Times New Roman" w:cs="Times New Roman"/>
          <w:sz w:val="22"/>
          <w:szCs w:val="22"/>
        </w:rPr>
        <w:t>of Figure 9.</w:t>
      </w:r>
      <w:r w:rsidR="00E920AC">
        <w:rPr>
          <w:rFonts w:ascii="Times New Roman" w:hAnsi="Times New Roman" w:cs="Times New Roman"/>
          <w:sz w:val="22"/>
          <w:szCs w:val="22"/>
        </w:rPr>
        <w:t>4</w:t>
      </w:r>
      <w:r w:rsidR="00154C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and show</w:t>
      </w:r>
      <w:r w:rsidR="00C76133">
        <w:rPr>
          <w:rFonts w:ascii="Times New Roman" w:hAnsi="Times New Roman" w:cs="Times New Roman"/>
          <w:sz w:val="22"/>
          <w:szCs w:val="22"/>
        </w:rPr>
        <w:t xml:space="preserve">, with a </w:t>
      </w:r>
      <w:r w:rsidR="00C76133" w:rsidRPr="00154C05">
        <w:rPr>
          <w:rFonts w:ascii="Times New Roman" w:hAnsi="Times New Roman" w:cs="Times New Roman"/>
          <w:b/>
          <w:sz w:val="22"/>
          <w:szCs w:val="22"/>
        </w:rPr>
        <w:t>SCREENSHOT</w:t>
      </w:r>
      <w:r w:rsidR="00C76133">
        <w:rPr>
          <w:rFonts w:ascii="Times New Roman" w:hAnsi="Times New Roman" w:cs="Times New Roman"/>
          <w:sz w:val="22"/>
          <w:szCs w:val="22"/>
        </w:rPr>
        <w:t xml:space="preserve">, that </w:t>
      </w:r>
      <w:r w:rsidR="00554B60">
        <w:rPr>
          <w:rFonts w:ascii="Times New Roman" w:hAnsi="Times New Roman" w:cs="Times New Roman"/>
          <w:sz w:val="22"/>
          <w:szCs w:val="22"/>
        </w:rPr>
        <w:t>V</w:t>
      </w:r>
      <w:r w:rsidR="00554B60" w:rsidRPr="00554B60">
        <w:rPr>
          <w:rFonts w:ascii="Times New Roman" w:hAnsi="Times New Roman" w:cs="Times New Roman"/>
          <w:sz w:val="22"/>
          <w:szCs w:val="22"/>
          <w:vertAlign w:val="subscript"/>
        </w:rPr>
        <w:t>out</w:t>
      </w:r>
      <w:r w:rsidR="00C76133">
        <w:rPr>
          <w:rFonts w:ascii="Times New Roman" w:hAnsi="Times New Roman" w:cs="Times New Roman"/>
          <w:sz w:val="22"/>
          <w:szCs w:val="22"/>
        </w:rPr>
        <w:t xml:space="preserve"> oscillates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2 pts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76133">
        <w:rPr>
          <w:rFonts w:ascii="Times New Roman" w:hAnsi="Times New Roman" w:cs="Times New Roman"/>
          <w:sz w:val="22"/>
          <w:szCs w:val="22"/>
        </w:rPr>
        <w:t>. What</w:t>
      </w:r>
      <w:r w:rsidR="00554B60">
        <w:rPr>
          <w:rFonts w:ascii="Times New Roman" w:hAnsi="Times New Roman" w:cs="Times New Roman"/>
          <w:sz w:val="22"/>
          <w:szCs w:val="22"/>
        </w:rPr>
        <w:t xml:space="preserve"> are</w:t>
      </w:r>
      <w:r w:rsidR="00C76133">
        <w:rPr>
          <w:rFonts w:ascii="Times New Roman" w:hAnsi="Times New Roman" w:cs="Times New Roman"/>
          <w:sz w:val="22"/>
          <w:szCs w:val="22"/>
        </w:rPr>
        <w:t xml:space="preserve"> the expected </w:t>
      </w:r>
      <w:r w:rsidR="00554B60">
        <w:rPr>
          <w:rFonts w:ascii="Times New Roman" w:hAnsi="Times New Roman" w:cs="Times New Roman"/>
          <w:sz w:val="22"/>
          <w:szCs w:val="22"/>
        </w:rPr>
        <w:t xml:space="preserve">and measured </w:t>
      </w:r>
      <w:r w:rsidR="00C76133">
        <w:rPr>
          <w:rFonts w:ascii="Times New Roman" w:hAnsi="Times New Roman" w:cs="Times New Roman"/>
          <w:sz w:val="22"/>
          <w:szCs w:val="22"/>
        </w:rPr>
        <w:t>frequenc</w:t>
      </w:r>
      <w:r w:rsidR="00554B60">
        <w:rPr>
          <w:rFonts w:ascii="Times New Roman" w:hAnsi="Times New Roman" w:cs="Times New Roman"/>
          <w:sz w:val="22"/>
          <w:szCs w:val="22"/>
        </w:rPr>
        <w:t>ies</w:t>
      </w:r>
      <w:r w:rsidR="00D71E69">
        <w:rPr>
          <w:rFonts w:ascii="Times New Roman" w:hAnsi="Times New Roman" w:cs="Times New Roman"/>
          <w:sz w:val="22"/>
          <w:szCs w:val="22"/>
        </w:rPr>
        <w:t xml:space="preserve"> (see</w:t>
      </w:r>
      <w:r w:rsidR="00B12FF8">
        <w:rPr>
          <w:rFonts w:ascii="Times New Roman" w:hAnsi="Times New Roman" w:cs="Times New Roman"/>
          <w:sz w:val="22"/>
          <w:szCs w:val="22"/>
        </w:rPr>
        <w:t xml:space="preserve">, </w:t>
      </w:r>
      <w:r w:rsidR="00B12FF8" w:rsidRPr="00B12FF8">
        <w:rPr>
          <w:rFonts w:ascii="Times New Roman" w:hAnsi="Times New Roman" w:cs="Times New Roman"/>
          <w:i/>
          <w:sz w:val="22"/>
          <w:szCs w:val="22"/>
        </w:rPr>
        <w:t>e.g</w:t>
      </w:r>
      <w:r w:rsidR="00B12FF8">
        <w:rPr>
          <w:rFonts w:ascii="Times New Roman" w:hAnsi="Times New Roman" w:cs="Times New Roman"/>
          <w:sz w:val="22"/>
          <w:szCs w:val="22"/>
        </w:rPr>
        <w:t>., class notes)</w:t>
      </w:r>
      <w:r w:rsidR="00E920AC">
        <w:rPr>
          <w:rFonts w:ascii="Times New Roman" w:hAnsi="Times New Roman" w:cs="Times New Roman"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76133">
        <w:rPr>
          <w:rFonts w:ascii="Times New Roman" w:hAnsi="Times New Roman" w:cs="Times New Roman"/>
          <w:sz w:val="22"/>
          <w:szCs w:val="22"/>
        </w:rPr>
        <w:t xml:space="preserve">? Record from both the output and point "X" and explain, documenting with a </w:t>
      </w:r>
      <w:r w:rsidR="00C76133" w:rsidRPr="00154C05">
        <w:rPr>
          <w:rFonts w:ascii="Times New Roman" w:hAnsi="Times New Roman" w:cs="Times New Roman"/>
          <w:b/>
          <w:sz w:val="22"/>
          <w:szCs w:val="22"/>
        </w:rPr>
        <w:t>SCREENSHOT</w:t>
      </w:r>
      <w:r w:rsidR="00E920A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C76133">
        <w:rPr>
          <w:rFonts w:ascii="Times New Roman" w:hAnsi="Times New Roman" w:cs="Times New Roman"/>
          <w:sz w:val="22"/>
          <w:szCs w:val="22"/>
        </w:rPr>
        <w:t>, what you see.</w:t>
      </w:r>
      <w:r w:rsidR="00554B60">
        <w:rPr>
          <w:rFonts w:ascii="Times New Roman" w:hAnsi="Times New Roman" w:cs="Times New Roman"/>
          <w:sz w:val="22"/>
          <w:szCs w:val="22"/>
        </w:rPr>
        <w:t xml:space="preserve"> Repeat, including </w:t>
      </w:r>
      <w:r w:rsidR="00554B60" w:rsidRPr="00154C05">
        <w:rPr>
          <w:rFonts w:ascii="Times New Roman" w:hAnsi="Times New Roman" w:cs="Times New Roman"/>
          <w:b/>
          <w:sz w:val="22"/>
          <w:szCs w:val="22"/>
        </w:rPr>
        <w:t>SCREENSHOT</w:t>
      </w:r>
      <w:r w:rsidR="00554B60">
        <w:rPr>
          <w:rFonts w:ascii="Times New Roman" w:hAnsi="Times New Roman" w:cs="Times New Roman"/>
          <w:sz w:val="22"/>
          <w:szCs w:val="22"/>
        </w:rPr>
        <w:t>, with the 10 k</w:t>
      </w:r>
      <w:r w:rsidR="00554B60" w:rsidRPr="00554B60">
        <w:rPr>
          <w:rFonts w:ascii="Symbol" w:hAnsi="Symbol" w:cs="Times New Roman"/>
          <w:sz w:val="22"/>
          <w:szCs w:val="22"/>
        </w:rPr>
        <w:t></w:t>
      </w:r>
      <w:r w:rsidR="00554B60">
        <w:rPr>
          <w:rFonts w:ascii="Times New Roman" w:hAnsi="Times New Roman" w:cs="Times New Roman"/>
          <w:sz w:val="22"/>
          <w:szCs w:val="22"/>
        </w:rPr>
        <w:t xml:space="preserve"> resistor replaced with 1 M</w:t>
      </w:r>
      <w:r w:rsidR="00554B60" w:rsidRPr="00554B60">
        <w:rPr>
          <w:rFonts w:ascii="Symbol" w:hAnsi="Symbol" w:cs="Times New Roman"/>
          <w:sz w:val="22"/>
          <w:szCs w:val="22"/>
        </w:rPr>
        <w:t></w:t>
      </w:r>
      <w:r w:rsidR="00E920AC">
        <w:rPr>
          <w:rFonts w:ascii="Symbol" w:hAnsi="Symbol" w:cs="Times New Roman"/>
          <w:sz w:val="22"/>
          <w:szCs w:val="22"/>
        </w:rPr>
        <w:t>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E920AC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E920AC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554B60">
        <w:rPr>
          <w:rFonts w:ascii="Times New Roman" w:hAnsi="Times New Roman" w:cs="Times New Roman"/>
          <w:sz w:val="22"/>
          <w:szCs w:val="22"/>
        </w:rPr>
        <w:t>.</w:t>
      </w:r>
    </w:p>
    <w:p w14:paraId="146E1DB3" w14:textId="59FFDB22" w:rsidR="000F59AC" w:rsidRDefault="00C76133" w:rsidP="000C6ACA">
      <w:pPr>
        <w:spacing w:before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223C3">
        <w:rPr>
          <w:rFonts w:ascii="Times New Roman" w:hAnsi="Times New Roman" w:cs="Times New Roman"/>
          <w:b/>
          <w:noProof/>
        </w:rPr>
        <w:t>9-</w:t>
      </w:r>
      <w:r w:rsidR="007B6562">
        <w:rPr>
          <w:rFonts w:ascii="Times New Roman" w:hAnsi="Times New Roman" w:cs="Times New Roman"/>
          <w:b/>
          <w:noProof/>
        </w:rPr>
        <w:t>3</w:t>
      </w:r>
      <w:r w:rsidR="004E36D7">
        <w:rPr>
          <w:rFonts w:ascii="Times New Roman" w:hAnsi="Times New Roman" w:cs="Times New Roman"/>
          <w:b/>
        </w:rPr>
        <w:t xml:space="preserve"> </w:t>
      </w:r>
      <w:r w:rsidR="002223C3">
        <w:rPr>
          <w:rFonts w:ascii="Times New Roman" w:hAnsi="Times New Roman" w:cs="Times New Roman"/>
          <w:b/>
        </w:rPr>
        <w:t xml:space="preserve">7555 IC </w:t>
      </w:r>
      <w:r w:rsidR="00154C05">
        <w:rPr>
          <w:rFonts w:ascii="Times New Roman" w:hAnsi="Times New Roman" w:cs="Times New Roman"/>
          <w:b/>
        </w:rPr>
        <w:t>o</w:t>
      </w:r>
      <w:r w:rsidR="002223C3">
        <w:rPr>
          <w:rFonts w:ascii="Times New Roman" w:hAnsi="Times New Roman" w:cs="Times New Roman"/>
          <w:b/>
        </w:rPr>
        <w:t>scillator (square wave)</w:t>
      </w:r>
    </w:p>
    <w:p w14:paraId="42ED2C14" w14:textId="4E9B082F" w:rsidR="00D27AB6" w:rsidRDefault="00D27AB6" w:rsidP="000C6ACA">
      <w:pPr>
        <w:spacing w:before="120"/>
        <w:ind w:firstLine="45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Pr="00D27AB6">
        <w:rPr>
          <w:rFonts w:ascii="Times New Roman" w:hAnsi="Times New Roman" w:cs="Times New Roman"/>
          <w:sz w:val="22"/>
          <w:szCs w:val="22"/>
        </w:rPr>
        <w:t>he 555 and its derivatives have made the design of moderate-frequency oscillators easy</w:t>
      </w:r>
      <w:r w:rsidR="008F101E">
        <w:rPr>
          <w:rFonts w:ascii="Times New Roman" w:hAnsi="Times New Roman" w:cs="Times New Roman"/>
          <w:sz w:val="22"/>
          <w:szCs w:val="22"/>
        </w:rPr>
        <w:t xml:space="preserve"> through the use of a monolith device</w:t>
      </w:r>
      <w:r w:rsidRPr="00D27AB6">
        <w:rPr>
          <w:rFonts w:ascii="Times New Roman" w:hAnsi="Times New Roman" w:cs="Times New Roman"/>
          <w:sz w:val="22"/>
          <w:szCs w:val="22"/>
        </w:rPr>
        <w:t>. The 7555 runs up to 500 kH</w:t>
      </w:r>
      <w:r w:rsidR="008F101E">
        <w:rPr>
          <w:rFonts w:ascii="Times New Roman" w:hAnsi="Times New Roman" w:cs="Times New Roman"/>
          <w:sz w:val="22"/>
          <w:szCs w:val="22"/>
        </w:rPr>
        <w:t xml:space="preserve">z </w:t>
      </w:r>
      <w:r w:rsidRPr="00D27AB6">
        <w:rPr>
          <w:rFonts w:ascii="Times New Roman" w:hAnsi="Times New Roman" w:cs="Times New Roman"/>
          <w:sz w:val="22"/>
          <w:szCs w:val="22"/>
        </w:rPr>
        <w:t>and its very high input impedances and rail-to-rail output swings can simplify designs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B5C077B" w14:textId="7DDC3A91" w:rsidR="000F59AC" w:rsidRPr="00E36E6D" w:rsidRDefault="00154C05" w:rsidP="000C6ACA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325A2591" wp14:editId="10FF19B6">
            <wp:extent cx="2091267" cy="155006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871" cy="155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3ABE2" w14:textId="10B1E879" w:rsidR="000F59AC" w:rsidRDefault="00154C05" w:rsidP="000C6ACA">
      <w:pPr>
        <w:spacing w:before="120"/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9.</w:t>
      </w:r>
      <w:r w:rsidR="007B6562">
        <w:rPr>
          <w:rFonts w:ascii="Times New Roman" w:hAnsi="Times New Roman" w:cs="Times New Roman"/>
          <w:b/>
          <w:sz w:val="20"/>
          <w:szCs w:val="20"/>
        </w:rPr>
        <w:t>5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7555 relaxation oscillator.</w:t>
      </w:r>
    </w:p>
    <w:p w14:paraId="32BF6A31" w14:textId="34C33DCA" w:rsidR="004E105B" w:rsidRDefault="009C6457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Connect a 7555 in the classic relaxation oscillator configuration, as shown above. Look at the output</w:t>
      </w:r>
      <w:r w:rsidR="008F101E">
        <w:rPr>
          <w:rFonts w:ascii="Times New Roman" w:hAnsi="Times New Roman" w:cs="Times New Roman"/>
          <w:sz w:val="22"/>
          <w:szCs w:val="22"/>
        </w:rPr>
        <w:t xml:space="preserve"> and document with </w:t>
      </w:r>
      <w:r w:rsidR="004E36D7">
        <w:rPr>
          <w:rFonts w:ascii="Times New Roman" w:hAnsi="Times New Roman" w:cs="Times New Roman"/>
          <w:sz w:val="22"/>
          <w:szCs w:val="22"/>
        </w:rPr>
        <w:t>a</w:t>
      </w:r>
      <w:r w:rsidR="008F101E">
        <w:rPr>
          <w:rFonts w:ascii="Times New Roman" w:hAnsi="Times New Roman" w:cs="Times New Roman"/>
          <w:sz w:val="22"/>
          <w:szCs w:val="22"/>
        </w:rPr>
        <w:t xml:space="preserve"> </w:t>
      </w:r>
      <w:r w:rsidR="008F101E" w:rsidRPr="004E36D7">
        <w:rPr>
          <w:rFonts w:ascii="Times New Roman" w:hAnsi="Times New Roman" w:cs="Times New Roman"/>
          <w:b/>
          <w:sz w:val="22"/>
          <w:szCs w:val="22"/>
        </w:rPr>
        <w:t>SCREENSHOT</w:t>
      </w:r>
      <w:r w:rsidR="00406BA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1 pt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406BAF">
        <w:rPr>
          <w:rFonts w:ascii="Times New Roman" w:hAnsi="Times New Roman" w:cs="Times New Roman"/>
          <w:noProof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The frequency is given by:</w:t>
      </w:r>
    </w:p>
    <w:p w14:paraId="3C2559F7" w14:textId="300C641C" w:rsidR="00DC0B29" w:rsidRDefault="0090379C" w:rsidP="000C6ACA">
      <w:pPr>
        <w:spacing w:before="120"/>
        <w:ind w:firstLine="446"/>
        <w:jc w:val="center"/>
        <w:rPr>
          <w:rFonts w:ascii="Times New Roman" w:hAnsi="Times New Roman" w:cs="Times New Roman"/>
          <w:sz w:val="22"/>
          <w:szCs w:val="22"/>
        </w:rPr>
      </w:pPr>
      <w:r w:rsidRPr="002927FC">
        <w:rPr>
          <w:position w:val="-36"/>
        </w:rPr>
        <w:object w:dxaOrig="2640" w:dyaOrig="780" w14:anchorId="45333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35pt;height:32.65pt" o:ole="">
            <v:imagedata r:id="rId14" o:title=""/>
          </v:shape>
          <o:OLEObject Type="Embed" ProgID="Equation.3" ShapeID="_x0000_i1025" DrawAspect="Content" ObjectID="_1494359464" r:id="rId15"/>
        </w:object>
      </w:r>
    </w:p>
    <w:p w14:paraId="33A0387F" w14:textId="66ED90DF" w:rsidR="009C6457" w:rsidRDefault="008F101E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9C6457">
        <w:rPr>
          <w:rFonts w:ascii="Times New Roman" w:hAnsi="Times New Roman" w:cs="Times New Roman"/>
          <w:sz w:val="22"/>
          <w:szCs w:val="22"/>
        </w:rPr>
        <w:t>ook at the waveform on the capacitor</w:t>
      </w:r>
      <w:r w:rsidR="00A34D75">
        <w:rPr>
          <w:rFonts w:ascii="Times New Roman" w:hAnsi="Times New Roman" w:cs="Times New Roman"/>
          <w:sz w:val="22"/>
          <w:szCs w:val="22"/>
        </w:rPr>
        <w:t xml:space="preserve"> (</w:t>
      </w:r>
      <w:r w:rsidRPr="00DC0B29">
        <w:rPr>
          <w:rFonts w:ascii="Arial" w:hAnsi="Arial" w:cs="Arial"/>
          <w:b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)</w:t>
      </w:r>
      <w:r w:rsidR="009C6457">
        <w:rPr>
          <w:rFonts w:ascii="Times New Roman" w:hAnsi="Times New Roman" w:cs="Times New Roman"/>
          <w:sz w:val="22"/>
          <w:szCs w:val="22"/>
        </w:rPr>
        <w:t>. What voltage levels does</w:t>
      </w:r>
      <w:r w:rsidR="005E4925">
        <w:rPr>
          <w:rFonts w:ascii="Times New Roman" w:hAnsi="Times New Roman" w:cs="Times New Roman"/>
          <w:sz w:val="22"/>
          <w:szCs w:val="22"/>
        </w:rPr>
        <w:t xml:space="preserve"> the waveform</w:t>
      </w:r>
      <w:r w:rsidR="009C6457">
        <w:rPr>
          <w:rFonts w:ascii="Times New Roman" w:hAnsi="Times New Roman" w:cs="Times New Roman"/>
          <w:sz w:val="22"/>
          <w:szCs w:val="22"/>
        </w:rPr>
        <w:t xml:space="preserve"> </w:t>
      </w:r>
      <w:r w:rsidR="005E4925">
        <w:rPr>
          <w:rFonts w:ascii="Times New Roman" w:hAnsi="Times New Roman" w:cs="Times New Roman"/>
          <w:sz w:val="22"/>
          <w:szCs w:val="22"/>
        </w:rPr>
        <w:t>vary</w:t>
      </w:r>
      <w:r w:rsidR="009C6457">
        <w:rPr>
          <w:rFonts w:ascii="Times New Roman" w:hAnsi="Times New Roman" w:cs="Times New Roman"/>
          <w:sz w:val="22"/>
          <w:szCs w:val="22"/>
        </w:rPr>
        <w:t xml:space="preserve"> between</w:t>
      </w:r>
      <w:r w:rsidR="00406BAF">
        <w:rPr>
          <w:rFonts w:ascii="Times New Roman" w:hAnsi="Times New Roman" w:cs="Times New Roman"/>
          <w:sz w:val="22"/>
          <w:szCs w:val="22"/>
        </w:rPr>
        <w:t xml:space="preserve"> 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1 pt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9C6457">
        <w:rPr>
          <w:rFonts w:ascii="Times New Roman" w:hAnsi="Times New Roman" w:cs="Times New Roman"/>
          <w:sz w:val="22"/>
          <w:szCs w:val="22"/>
        </w:rPr>
        <w:t>?</w:t>
      </w:r>
      <w:r w:rsidR="004C54D1">
        <w:rPr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ocument with a SCREENSHOT</w:t>
      </w:r>
      <w:r w:rsidR="004C54D1">
        <w:rPr>
          <w:rFonts w:ascii="Times New Roman" w:hAnsi="Times New Roman" w:cs="Times New Roman"/>
          <w:sz w:val="22"/>
          <w:szCs w:val="22"/>
        </w:rPr>
        <w:t>.</w:t>
      </w:r>
      <w:r w:rsidR="004D1281">
        <w:rPr>
          <w:rFonts w:ascii="Times New Roman" w:hAnsi="Times New Roman" w:cs="Times New Roman"/>
          <w:sz w:val="22"/>
          <w:szCs w:val="22"/>
        </w:rPr>
        <w:t xml:space="preserve"> </w:t>
      </w:r>
      <w:r w:rsidR="009C6457">
        <w:rPr>
          <w:rFonts w:ascii="Times New Roman" w:hAnsi="Times New Roman" w:cs="Times New Roman"/>
          <w:sz w:val="22"/>
          <w:szCs w:val="22"/>
        </w:rPr>
        <w:t>Do</w:t>
      </w:r>
      <w:r w:rsidR="005E4925">
        <w:rPr>
          <w:rFonts w:ascii="Times New Roman" w:hAnsi="Times New Roman" w:cs="Times New Roman"/>
          <w:sz w:val="22"/>
          <w:szCs w:val="22"/>
        </w:rPr>
        <w:t xml:space="preserve"> these levels</w:t>
      </w:r>
      <w:r w:rsidR="009C6457">
        <w:rPr>
          <w:rFonts w:ascii="Times New Roman" w:hAnsi="Times New Roman" w:cs="Times New Roman"/>
          <w:sz w:val="22"/>
          <w:szCs w:val="22"/>
        </w:rPr>
        <w:t xml:space="preserve"> make sense</w:t>
      </w:r>
      <w:r w:rsidR="00406BAF">
        <w:rPr>
          <w:rFonts w:ascii="Times New Roman" w:hAnsi="Times New Roman" w:cs="Times New Roman"/>
          <w:sz w:val="22"/>
          <w:szCs w:val="22"/>
        </w:rPr>
        <w:t xml:space="preserve"> 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1 pt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9C6457">
        <w:rPr>
          <w:rFonts w:ascii="Times New Roman" w:hAnsi="Times New Roman" w:cs="Times New Roman"/>
          <w:sz w:val="22"/>
          <w:szCs w:val="22"/>
        </w:rPr>
        <w:t>?</w:t>
      </w:r>
    </w:p>
    <w:p w14:paraId="495FB3DE" w14:textId="70122AA1" w:rsidR="009C6457" w:rsidRDefault="008F101E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9C6457">
        <w:rPr>
          <w:rFonts w:ascii="Times New Roman" w:hAnsi="Times New Roman" w:cs="Times New Roman"/>
          <w:sz w:val="22"/>
          <w:szCs w:val="22"/>
        </w:rPr>
        <w:t xml:space="preserve">eplace </w:t>
      </w:r>
      <w:r w:rsidR="009C6457" w:rsidRPr="00DC0B29">
        <w:rPr>
          <w:rFonts w:ascii="Arial" w:hAnsi="Arial" w:cs="Arial"/>
          <w:b/>
          <w:sz w:val="22"/>
          <w:szCs w:val="22"/>
        </w:rPr>
        <w:t>R</w:t>
      </w:r>
      <w:r w:rsidR="009C6457" w:rsidRPr="00DC0B29">
        <w:rPr>
          <w:rFonts w:ascii="Arial" w:hAnsi="Arial" w:cs="Arial"/>
          <w:b/>
          <w:sz w:val="22"/>
          <w:szCs w:val="22"/>
          <w:vertAlign w:val="subscript"/>
        </w:rPr>
        <w:t>B</w:t>
      </w:r>
      <w:r w:rsidR="009C6457">
        <w:rPr>
          <w:rFonts w:ascii="Times New Roman" w:hAnsi="Times New Roman" w:cs="Times New Roman"/>
          <w:sz w:val="22"/>
          <w:szCs w:val="22"/>
        </w:rPr>
        <w:t xml:space="preserve"> with a short circuit. What do you </w:t>
      </w:r>
      <w:r w:rsidR="00406BAF">
        <w:rPr>
          <w:rFonts w:ascii="Times New Roman" w:hAnsi="Times New Roman" w:cs="Times New Roman"/>
          <w:sz w:val="22"/>
          <w:szCs w:val="22"/>
        </w:rPr>
        <w:t xml:space="preserve">expect to see at the capacitor 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1 pt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406BAF">
        <w:rPr>
          <w:rFonts w:ascii="Times New Roman" w:hAnsi="Times New Roman" w:cs="Times New Roman"/>
          <w:noProof/>
          <w:sz w:val="22"/>
          <w:szCs w:val="22"/>
        </w:rPr>
        <w:t xml:space="preserve">? </w:t>
      </w:r>
      <w:r w:rsidR="009C6457">
        <w:rPr>
          <w:rFonts w:ascii="Times New Roman" w:hAnsi="Times New Roman" w:cs="Times New Roman"/>
          <w:sz w:val="22"/>
          <w:szCs w:val="22"/>
        </w:rPr>
        <w:t>At the output</w:t>
      </w:r>
      <w:r w:rsidR="00406BAF">
        <w:rPr>
          <w:rFonts w:ascii="Times New Roman" w:hAnsi="Times New Roman" w:cs="Times New Roman"/>
          <w:sz w:val="22"/>
          <w:szCs w:val="22"/>
        </w:rPr>
        <w:t xml:space="preserve"> 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(</w:t>
      </w:r>
      <w:r w:rsidR="00406BAF">
        <w:rPr>
          <w:rFonts w:ascii="Times New Roman" w:hAnsi="Times New Roman" w:cs="Times New Roman"/>
          <w:b/>
          <w:noProof/>
          <w:sz w:val="22"/>
          <w:szCs w:val="22"/>
        </w:rPr>
        <w:t>1 pt</w:t>
      </w:r>
      <w:r w:rsidR="00406BAF" w:rsidRPr="00E920AC">
        <w:rPr>
          <w:rFonts w:ascii="Times New Roman" w:hAnsi="Times New Roman" w:cs="Times New Roman"/>
          <w:noProof/>
          <w:sz w:val="22"/>
          <w:szCs w:val="22"/>
        </w:rPr>
        <w:t>)</w:t>
      </w:r>
      <w:r w:rsidR="009C6457">
        <w:rPr>
          <w:rFonts w:ascii="Times New Roman" w:hAnsi="Times New Roman" w:cs="Times New Roman"/>
          <w:sz w:val="22"/>
          <w:szCs w:val="22"/>
        </w:rPr>
        <w:t>?</w:t>
      </w:r>
      <w:r>
        <w:rPr>
          <w:rFonts w:ascii="Times New Roman" w:hAnsi="Times New Roman" w:cs="Times New Roman"/>
          <w:sz w:val="22"/>
          <w:szCs w:val="22"/>
        </w:rPr>
        <w:t xml:space="preserve"> Document </w:t>
      </w:r>
      <w:r w:rsidR="00406BAF">
        <w:rPr>
          <w:rFonts w:ascii="Times New Roman" w:hAnsi="Times New Roman" w:cs="Times New Roman"/>
          <w:sz w:val="22"/>
          <w:szCs w:val="22"/>
        </w:rPr>
        <w:t xml:space="preserve">these </w:t>
      </w:r>
      <w:r>
        <w:rPr>
          <w:rFonts w:ascii="Times New Roman" w:hAnsi="Times New Roman" w:cs="Times New Roman"/>
          <w:sz w:val="22"/>
          <w:szCs w:val="22"/>
        </w:rPr>
        <w:t xml:space="preserve">conclusions with </w:t>
      </w:r>
      <w:r w:rsidRPr="00154C05">
        <w:rPr>
          <w:rFonts w:ascii="Times New Roman" w:hAnsi="Times New Roman" w:cs="Times New Roman"/>
          <w:b/>
          <w:sz w:val="22"/>
          <w:szCs w:val="22"/>
        </w:rPr>
        <w:t>SCREENSHOT</w:t>
      </w:r>
      <w:r>
        <w:rPr>
          <w:rFonts w:ascii="Times New Roman" w:hAnsi="Times New Roman" w:cs="Times New Roman"/>
          <w:sz w:val="22"/>
          <w:szCs w:val="22"/>
        </w:rPr>
        <w:t>s.</w:t>
      </w:r>
    </w:p>
    <w:p w14:paraId="14301FFC" w14:textId="77777777" w:rsidR="007B6562" w:rsidRDefault="007B6562" w:rsidP="000C6ACA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</w:p>
    <w:p w14:paraId="5825704D" w14:textId="62BE410D" w:rsidR="007B6562" w:rsidRDefault="007B6562" w:rsidP="000C6ACA">
      <w:pPr>
        <w:spacing w:before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noProof/>
        </w:rPr>
        <w:t>9-4</w:t>
      </w:r>
      <w:r w:rsidR="000C6ACA">
        <w:rPr>
          <w:rFonts w:ascii="Times New Roman" w:hAnsi="Times New Roman" w:cs="Times New Roman"/>
          <w:b/>
        </w:rPr>
        <w:t xml:space="preserve"> Subharmonic generation</w:t>
      </w:r>
    </w:p>
    <w:p w14:paraId="37D28164" w14:textId="56813447" w:rsidR="000C6ACA" w:rsidRPr="000C6ACA" w:rsidRDefault="000C6ACA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ab/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We previously investigated (</w:t>
      </w:r>
      <w:r w:rsidRPr="000C6ACA">
        <w:rPr>
          <w:rStyle w:val="Strong"/>
          <w:rFonts w:ascii="Times New Roman" w:eastAsia="Times New Roman" w:hAnsi="Times New Roman" w:cs="Times New Roman"/>
          <w:sz w:val="22"/>
          <w:szCs w:val="22"/>
        </w:rPr>
        <w:t xml:space="preserve">Harmonic analysis and diode circuits </w:t>
      </w:r>
      <w:r w:rsidRPr="000C6ACA">
        <w:rPr>
          <w:rFonts w:ascii="Times New Roman" w:hAnsi="Times New Roman" w:cs="Times New Roman"/>
          <w:b/>
          <w:sz w:val="22"/>
          <w:szCs w:val="22"/>
          <w:lang w:eastAsia="ja-JP"/>
        </w:rPr>
        <w:t>Laboratory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) how a diode can be used as a rectifier. Rectification of a sinusoid, with frequency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, introduces higher harmonics, i.e., 2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, 3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, etc. We now make use of another property of the diode, i.e., the decrease in capacitance across the p-n interface with an increase in reverse bias potential, to generate subharmonics, i.e.,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/2,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/3, etc.</w:t>
      </w:r>
    </w:p>
    <w:p w14:paraId="0FE0482C" w14:textId="16DBA4B6" w:rsidR="000C6ACA" w:rsidRPr="000C6ACA" w:rsidRDefault="000C6ACA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ab/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Our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experimental system is a series L-C-R circuit driven by a sinusoidal oscillator. It is described by</w:t>
      </w:r>
    </w:p>
    <w:p w14:paraId="2A3D6BE5" w14:textId="77777777" w:rsidR="000C6ACA" w:rsidRPr="000C6ACA" w:rsidRDefault="000C6ACA" w:rsidP="000C6ACA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2"/>
          <w:szCs w:val="22"/>
          <w:lang w:eastAsia="ja-JP"/>
        </w:rPr>
      </w:pPr>
      <w:r w:rsidRPr="000C6ACA">
        <w:rPr>
          <w:rFonts w:ascii="Times New Roman" w:hAnsi="Times New Roman" w:cs="Times New Roman"/>
          <w:sz w:val="22"/>
          <w:szCs w:val="22"/>
          <w:lang w:eastAsia="ja-JP"/>
        </w:rPr>
        <w:t>L d</w:t>
      </w:r>
      <w:r w:rsidRPr="000C6ACA">
        <w:rPr>
          <w:rFonts w:ascii="Times New Roman" w:hAnsi="Times New Roman" w:cs="Times New Roman"/>
          <w:sz w:val="22"/>
          <w:szCs w:val="22"/>
          <w:vertAlign w:val="superscript"/>
          <w:lang w:eastAsia="ja-JP"/>
        </w:rPr>
        <w:t>2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Q/dt</w:t>
      </w:r>
      <w:r w:rsidRPr="000C6ACA">
        <w:rPr>
          <w:rFonts w:ascii="Times New Roman" w:hAnsi="Times New Roman" w:cs="Times New Roman"/>
          <w:sz w:val="22"/>
          <w:szCs w:val="22"/>
          <w:vertAlign w:val="superscript"/>
          <w:lang w:eastAsia="ja-JP"/>
        </w:rPr>
        <w:t>2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+ R dQ/dt +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D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=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 xml:space="preserve">0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sin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(2 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 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t),</w:t>
      </w:r>
    </w:p>
    <w:p w14:paraId="1160F49B" w14:textId="2C146386" w:rsidR="000C6ACA" w:rsidRDefault="000C6ACA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0C6ACA">
        <w:rPr>
          <w:rFonts w:ascii="Times New Roman" w:hAnsi="Times New Roman" w:cs="Times New Roman"/>
          <w:sz w:val="22"/>
          <w:szCs w:val="22"/>
          <w:lang w:eastAsia="ja-JP"/>
        </w:rPr>
        <w:t>where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D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is the voltage across the diode</w:t>
      </w:r>
      <w:r w:rsidR="00AD2F39">
        <w:rPr>
          <w:rFonts w:ascii="Times New Roman" w:hAnsi="Times New Roman" w:cs="Times New Roman"/>
          <w:sz w:val="22"/>
          <w:szCs w:val="22"/>
          <w:lang w:eastAsia="ja-JP"/>
        </w:rPr>
        <w:t xml:space="preserve"> with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 xml:space="preserve"> V</w:t>
      </w:r>
      <w:r w:rsidR="006F1509" w:rsidRPr="00AD2F3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D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 = (</w:t>
      </w:r>
      <w:r w:rsidR="00B30BBD">
        <w:rPr>
          <w:rFonts w:ascii="Times New Roman" w:hAnsi="Times New Roman" w:cs="Times New Roman"/>
          <w:sz w:val="22"/>
          <w:szCs w:val="22"/>
          <w:lang w:eastAsia="ja-JP"/>
        </w:rPr>
        <w:t>k</w:t>
      </w:r>
      <w:r w:rsidR="006F1509" w:rsidRPr="00AD2F3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B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T/e) log[</w:t>
      </w:r>
      <w:r w:rsidR="00AD2F39" w:rsidRPr="000C6ACA">
        <w:rPr>
          <w:rFonts w:ascii="Times New Roman" w:hAnsi="Times New Roman" w:cs="Times New Roman"/>
          <w:sz w:val="22"/>
          <w:szCs w:val="22"/>
          <w:lang w:eastAsia="ja-JP"/>
        </w:rPr>
        <w:t>d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(</w:t>
      </w:r>
      <w:r w:rsidR="00AD2F39" w:rsidRPr="000C6ACA">
        <w:rPr>
          <w:rFonts w:ascii="Times New Roman" w:hAnsi="Times New Roman" w:cs="Times New Roman"/>
          <w:sz w:val="22"/>
          <w:szCs w:val="22"/>
          <w:lang w:eastAsia="ja-JP"/>
        </w:rPr>
        <w:t>Q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/I</w:t>
      </w:r>
      <w:r w:rsidR="006F1509" w:rsidRPr="00AD2F3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="006F1509" w:rsidRPr="006F1509">
        <w:rPr>
          <w:rFonts w:ascii="Times New Roman" w:hAnsi="Times New Roman" w:cs="Times New Roman"/>
          <w:sz w:val="22"/>
          <w:szCs w:val="22"/>
          <w:lang w:eastAsia="ja-JP"/>
        </w:rPr>
        <w:t>)</w:t>
      </w:r>
      <w:r w:rsidR="00AD2F39" w:rsidRPr="000C6ACA">
        <w:rPr>
          <w:rFonts w:ascii="Times New Roman" w:hAnsi="Times New Roman" w:cs="Times New Roman"/>
          <w:sz w:val="22"/>
          <w:szCs w:val="22"/>
          <w:lang w:eastAsia="ja-JP"/>
        </w:rPr>
        <w:t>/dt</w:t>
      </w:r>
      <w:r w:rsidR="00AD2F39" w:rsidRPr="006F1509">
        <w:rPr>
          <w:rFonts w:ascii="Times New Roman" w:hAnsi="Times New Roman" w:cs="Times New Roman"/>
          <w:sz w:val="22"/>
          <w:szCs w:val="22"/>
          <w:lang w:eastAsia="ja-JP"/>
        </w:rPr>
        <w:t> 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+</w:t>
      </w:r>
      <w:r w:rsidR="006F1509" w:rsidRPr="006F1509">
        <w:rPr>
          <w:rFonts w:ascii="Times New Roman" w:hAnsi="Times New Roman" w:cs="Times New Roman"/>
          <w:sz w:val="22"/>
          <w:szCs w:val="22"/>
          <w:lang w:eastAsia="ja-JP"/>
        </w:rPr>
        <w:t> 1]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 xml:space="preserve"> where I</w:t>
      </w:r>
      <w:r w:rsidR="006F1509" w:rsidRPr="006F150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 xml:space="preserve"> is the reverse bias current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Un</w:t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der reverse 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 xml:space="preserve">bias voltage the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p-n junction functions as a capacitor to pass an alternating curren</w:t>
      </w:r>
      <w:r w:rsidR="00E60555">
        <w:rPr>
          <w:rFonts w:ascii="Times New Roman" w:hAnsi="Times New Roman" w:cs="Times New Roman"/>
          <w:sz w:val="22"/>
          <w:szCs w:val="22"/>
          <w:lang w:eastAsia="ja-JP"/>
        </w:rPr>
        <w:t>t, with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C(V) ~ C</w:t>
      </w:r>
      <w:r w:rsidR="00AD2F39" w:rsidRPr="00AD2F3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J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(0)/√(1</w:t>
      </w:r>
      <w:r w:rsidR="006F1509">
        <w:rPr>
          <w:rFonts w:ascii="Times New Roman" w:hAnsi="Times New Roman" w:cs="Times New Roman"/>
          <w:sz w:val="22"/>
          <w:szCs w:val="22"/>
          <w:lang w:eastAsia="ja-JP"/>
        </w:rPr>
        <w:t>-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V</w:t>
      </w:r>
      <w:r w:rsidR="006F1509" w:rsidRPr="006F150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D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/V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</w:t>
      </w:r>
      <w:r w:rsidR="00E60555">
        <w:rPr>
          <w:rFonts w:ascii="Times New Roman" w:hAnsi="Times New Roman" w:cs="Times New Roman"/>
          <w:sz w:val="22"/>
          <w:szCs w:val="22"/>
          <w:lang w:eastAsia="ja-JP"/>
        </w:rPr>
        <w:t>) where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C</w:t>
      </w:r>
      <w:r w:rsidR="00AD2F39" w:rsidRPr="00AD2F39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J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(0)</w:t>
      </w:r>
      <w:r w:rsidR="00AD2F39">
        <w:rPr>
          <w:rFonts w:ascii="Times New Roman" w:hAnsi="Times New Roman" w:cs="Times New Roman"/>
          <w:sz w:val="22"/>
          <w:szCs w:val="22"/>
          <w:lang w:eastAsia="ja-JP"/>
        </w:rPr>
        <w:t xml:space="preserve"> is the junctional bias at zero voltage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and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AD2F39">
        <w:rPr>
          <w:rFonts w:ascii="Times New Roman" w:hAnsi="Times New Roman" w:cs="Times New Roman"/>
          <w:sz w:val="22"/>
          <w:szCs w:val="22"/>
          <w:lang w:eastAsia="ja-JP"/>
        </w:rPr>
        <w:t>is the junction potential.</w:t>
      </w:r>
      <w:r w:rsidR="00B76977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Under forw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 xml:space="preserve">ard bias the diode will conduct although the </w:t>
      </w:r>
      <w:r w:rsidR="001E293C" w:rsidRPr="000C6ACA">
        <w:rPr>
          <w:rFonts w:ascii="Times New Roman" w:hAnsi="Times New Roman" w:cs="Times New Roman"/>
          <w:sz w:val="22"/>
          <w:szCs w:val="22"/>
          <w:lang w:eastAsia="ja-JP"/>
        </w:rPr>
        <w:t>p-n junction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 xml:space="preserve"> still has a parallel capacitive and resistive components.</w:t>
      </w:r>
    </w:p>
    <w:p w14:paraId="3751CAF3" w14:textId="6FE152B3" w:rsidR="000C6ACA" w:rsidRDefault="000C6ACA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ab/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For our realization, we use a 1N4004 diode, with C(0) ~ 20 pF and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 = 0.6 V. Each coil has a nominal inductance of 10 mH and a nominal resistance of 150 </w:t>
      </w:r>
      <w:r w:rsidRPr="000C6ACA">
        <w:rPr>
          <w:sz w:val="22"/>
          <w:szCs w:val="22"/>
          <w:lang w:eastAsia="ja-JP"/>
        </w:rPr>
        <w:t>Ω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, yielding L = 20 mH and R = 300 </w:t>
      </w:r>
      <w:r w:rsidRPr="000C6ACA">
        <w:rPr>
          <w:rFonts w:ascii="Symbol" w:hAnsi="Symbol"/>
          <w:sz w:val="22"/>
          <w:szCs w:val="22"/>
          <w:lang w:eastAsia="ja-JP"/>
        </w:rPr>
        <w:t>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. At low values of applied voltage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 the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system behaves like</w:t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 a resonant circuit, i.e., for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 &lt;&lt; k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B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T/e = 25 mV. As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 xml:space="preserve">0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is increased, C(V) decreases and the resonant frequency shifts u</w:t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pward. It is not our intention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to solve the intractable non-lin</w:t>
      </w:r>
      <w:r w:rsidR="008B0766">
        <w:rPr>
          <w:rFonts w:ascii="Times New Roman" w:hAnsi="Times New Roman" w:cs="Times New Roman"/>
          <w:sz w:val="22"/>
          <w:szCs w:val="22"/>
          <w:lang w:eastAsia="ja-JP"/>
        </w:rPr>
        <w:t xml:space="preserve">ear differential equations for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this system. Rather we will make extensive measurements to study bifurcations to period doubling, tripling, etc.</w:t>
      </w:r>
    </w:p>
    <w:p w14:paraId="3A4F0BBB" w14:textId="77777777" w:rsidR="00346827" w:rsidRDefault="00346827" w:rsidP="00346827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ab/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Build the circuit (</w:t>
      </w:r>
      <w:r w:rsidRPr="00617BE0">
        <w:rPr>
          <w:rFonts w:ascii="Times New Roman" w:hAnsi="Times New Roman" w:cs="Times New Roman"/>
          <w:b/>
          <w:sz w:val="22"/>
          <w:szCs w:val="22"/>
          <w:lang w:eastAsia="ja-JP"/>
        </w:rPr>
        <w:t>Fig. 9.6)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and record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in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and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out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. Determine the resonance frequency, denoted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, for the circuit using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 = 10 mV (</w:t>
      </w:r>
      <w:r w:rsidRPr="000C6ACA">
        <w:rPr>
          <w:rFonts w:ascii="Times New Roman" w:hAnsi="Times New Roman" w:cs="Times New Roman"/>
          <w:b/>
          <w:sz w:val="22"/>
          <w:szCs w:val="22"/>
          <w:lang w:eastAsia="ja-JP"/>
        </w:rPr>
        <w:t>1 pt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); compare with 1/√LC(0) (</w:t>
      </w:r>
      <w:r w:rsidRPr="000C6ACA">
        <w:rPr>
          <w:rFonts w:ascii="Times New Roman" w:hAnsi="Times New Roman" w:cs="Times New Roman"/>
          <w:b/>
          <w:sz w:val="22"/>
          <w:szCs w:val="22"/>
          <w:lang w:eastAsia="ja-JP"/>
        </w:rPr>
        <w:t>1 pt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). What is the expected phase-shift between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in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and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out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at resonance (</w:t>
      </w:r>
      <w:r w:rsidRPr="000C6ACA">
        <w:rPr>
          <w:rFonts w:ascii="Times New Roman" w:hAnsi="Times New Roman" w:cs="Times New Roman"/>
          <w:b/>
          <w:sz w:val="22"/>
          <w:szCs w:val="22"/>
          <w:lang w:eastAsia="ja-JP"/>
        </w:rPr>
        <w:t>1 pt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)?</w:t>
      </w:r>
    </w:p>
    <w:p w14:paraId="0D0956AE" w14:textId="77777777" w:rsidR="00346827" w:rsidRPr="00C85520" w:rsidRDefault="00346827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16"/>
          <w:szCs w:val="16"/>
          <w:lang w:eastAsia="ja-JP"/>
        </w:rPr>
      </w:pPr>
    </w:p>
    <w:p w14:paraId="10BB086E" w14:textId="77777777" w:rsidR="000C6ACA" w:rsidRDefault="000C6ACA" w:rsidP="000C6ACA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2"/>
          <w:szCs w:val="22"/>
          <w:lang w:eastAsia="ja-JP"/>
        </w:rPr>
      </w:pPr>
      <w:r w:rsidRPr="000C6ACA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4A5FAAC9" wp14:editId="32C361C1">
            <wp:extent cx="2785533" cy="1908672"/>
            <wp:effectExtent l="0" t="0" r="8890" b="0"/>
            <wp:docPr id="1" name="Picture 1" descr="Macintosh HD:Users:Shared:TEACHING:PHYS_120:Phys120 2019:bifurc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hared:TEACHING:PHYS_120:Phys120 2019:bifurcation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99" cy="190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3E972" w14:textId="7C384C3F" w:rsidR="000C6ACA" w:rsidRPr="00257DF2" w:rsidRDefault="000C6ACA" w:rsidP="000C6ACA">
      <w:pPr>
        <w:widowControl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0"/>
          <w:szCs w:val="20"/>
          <w:lang w:eastAsia="ja-JP"/>
        </w:rPr>
      </w:pPr>
      <w:r w:rsidRPr="00257DF2">
        <w:rPr>
          <w:rFonts w:ascii="Times New Roman" w:hAnsi="Times New Roman" w:cs="Times New Roman"/>
          <w:b/>
          <w:sz w:val="20"/>
          <w:szCs w:val="20"/>
          <w:lang w:eastAsia="ja-JP"/>
        </w:rPr>
        <w:t>Figure 9.6.</w:t>
      </w:r>
      <w:r w:rsidRPr="00257DF2">
        <w:rPr>
          <w:rFonts w:ascii="Times New Roman" w:hAnsi="Times New Roman" w:cs="Times New Roman"/>
          <w:sz w:val="20"/>
          <w:szCs w:val="20"/>
          <w:lang w:eastAsia="ja-JP"/>
        </w:rPr>
        <w:t xml:space="preserve"> A circuit to generate subharmonics</w:t>
      </w:r>
      <w:r w:rsidR="0090379C" w:rsidRPr="00257DF2">
        <w:rPr>
          <w:rFonts w:ascii="Times New Roman" w:hAnsi="Times New Roman" w:cs="Times New Roman"/>
          <w:sz w:val="20"/>
          <w:szCs w:val="20"/>
          <w:lang w:eastAsia="ja-JP"/>
        </w:rPr>
        <w:t>.</w:t>
      </w:r>
      <w:r w:rsidR="006C5232">
        <w:rPr>
          <w:rFonts w:ascii="Times New Roman" w:hAnsi="Times New Roman" w:cs="Times New Roman"/>
          <w:sz w:val="20"/>
          <w:szCs w:val="20"/>
          <w:lang w:eastAsia="ja-JP"/>
        </w:rPr>
        <w:t xml:space="preserve"> Check that the sine generator is on "high impedance" output.</w:t>
      </w:r>
    </w:p>
    <w:p w14:paraId="6B1AD35E" w14:textId="237EB0C0" w:rsidR="000C6ACA" w:rsidRDefault="000C6ACA" w:rsidP="000C6AC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ab/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Use the "Acquire" function to shift the display of the oscilloscope between "X-Y", i.e.,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 xml:space="preserve">out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versus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in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, and "X-T", i.e., the usual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in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versus time and V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out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versus time. Set the frequency to about 1.15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f</w:t>
      </w:r>
      <w:r w:rsidRPr="000C6ACA">
        <w:rPr>
          <w:rFonts w:ascii="Times New Roman" w:hAnsi="Times New Roman" w:cs="Times New Roman"/>
          <w:sz w:val="22"/>
          <w:szCs w:val="22"/>
          <w:vertAlign w:val="subscript"/>
          <w:lang w:eastAsia="ja-JP"/>
        </w:rPr>
        <w:t>0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and slowly ramp up the voltage.</w:t>
      </w:r>
      <w:r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Note</w:t>
      </w:r>
      <w:r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 1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: transitions occur abruptly</w:t>
      </w:r>
      <w:r w:rsidR="00E701C1"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 with changes in V</w:t>
      </w:r>
      <w:r w:rsidR="00E701C1" w:rsidRPr="00E701C1">
        <w:rPr>
          <w:rFonts w:ascii="Times New Roman" w:hAnsi="Times New Roman" w:cs="Times New Roman"/>
          <w:i/>
          <w:sz w:val="22"/>
          <w:szCs w:val="22"/>
          <w:vertAlign w:val="subscript"/>
          <w:lang w:eastAsia="ja-JP"/>
        </w:rPr>
        <w:t>0</w:t>
      </w:r>
      <w:r w:rsidR="001E293C" w:rsidRPr="001E293C"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 as small as </w:t>
      </w:r>
      <w:r w:rsidR="006C5232">
        <w:rPr>
          <w:rFonts w:ascii="Times New Roman" w:hAnsi="Times New Roman" w:cs="Times New Roman"/>
          <w:i/>
          <w:sz w:val="22"/>
          <w:szCs w:val="22"/>
          <w:lang w:eastAsia="ja-JP"/>
        </w:rPr>
        <w:t>a few milliVolts</w:t>
      </w:r>
      <w:r w:rsidRPr="001E293C">
        <w:rPr>
          <w:rFonts w:ascii="Times New Roman" w:hAnsi="Times New Roman" w:cs="Times New Roman"/>
          <w:i/>
          <w:sz w:val="22"/>
          <w:szCs w:val="22"/>
          <w:lang w:eastAsia="ja-JP"/>
        </w:rPr>
        <w:t>.</w:t>
      </w:r>
      <w:r w:rsidRPr="001E293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>Note 2: You will need to adjust the gains on the channels as V</w:t>
      </w:r>
      <w:r w:rsidRPr="000C6ACA">
        <w:rPr>
          <w:rFonts w:ascii="Times New Roman" w:hAnsi="Times New Roman" w:cs="Times New Roman"/>
          <w:i/>
          <w:sz w:val="22"/>
          <w:szCs w:val="22"/>
          <w:vertAlign w:val="subscript"/>
          <w:lang w:eastAsia="ja-JP"/>
        </w:rPr>
        <w:t>in</w:t>
      </w:r>
      <w:r w:rsidRPr="000C6ACA"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 changes</w:t>
      </w:r>
      <w:r w:rsidR="001E293C">
        <w:rPr>
          <w:rFonts w:ascii="Times New Roman" w:hAnsi="Times New Roman" w:cs="Times New Roman"/>
          <w:i/>
          <w:sz w:val="22"/>
          <w:szCs w:val="22"/>
          <w:lang w:eastAsia="ja-JP"/>
        </w:rPr>
        <w:t>;</w:t>
      </w:r>
      <w:r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 there is a lot of "back and forth" with controls on the oscilloscope with this exercise.</w:t>
      </w:r>
      <w:r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Document the transitions to frequency doubling, tripling, quadrupling, and quintupling, both as "X-Y" and "X-T" </w:t>
      </w:r>
      <w:r w:rsidR="00E701C1" w:rsidRPr="00E701C1">
        <w:rPr>
          <w:rFonts w:ascii="Times New Roman" w:hAnsi="Times New Roman" w:cs="Times New Roman"/>
          <w:b/>
          <w:sz w:val="22"/>
          <w:szCs w:val="22"/>
          <w:lang w:eastAsia="ja-JP"/>
        </w:rPr>
        <w:t>SCREENSHOTs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(</w:t>
      </w:r>
      <w:r w:rsidRPr="000C6ACA">
        <w:rPr>
          <w:rFonts w:ascii="Times New Roman" w:hAnsi="Times New Roman" w:cs="Times New Roman"/>
          <w:b/>
          <w:sz w:val="22"/>
          <w:szCs w:val="22"/>
          <w:lang w:eastAsia="ja-JP"/>
        </w:rPr>
        <w:t>8 pts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)</w:t>
      </w:r>
      <w:r w:rsidR="008D4D7A">
        <w:rPr>
          <w:rFonts w:ascii="Times New Roman" w:hAnsi="Times New Roman" w:cs="Times New Roman"/>
          <w:sz w:val="22"/>
          <w:szCs w:val="22"/>
          <w:lang w:eastAsia="ja-JP"/>
        </w:rPr>
        <w:t xml:space="preserve">; see </w:t>
      </w:r>
      <w:r w:rsidR="008D4D7A" w:rsidRPr="008D4D7A">
        <w:rPr>
          <w:rFonts w:ascii="Times New Roman" w:hAnsi="Times New Roman" w:cs="Times New Roman"/>
          <w:b/>
          <w:sz w:val="22"/>
          <w:szCs w:val="22"/>
          <w:lang w:eastAsia="ja-JP"/>
        </w:rPr>
        <w:t>Figure 9.7</w:t>
      </w:r>
      <w:r w:rsidR="008D4D7A">
        <w:rPr>
          <w:rFonts w:ascii="Times New Roman" w:hAnsi="Times New Roman" w:cs="Times New Roman"/>
          <w:sz w:val="22"/>
          <w:szCs w:val="22"/>
          <w:lang w:eastAsia="ja-JP"/>
        </w:rPr>
        <w:t xml:space="preserve"> for examples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 xml:space="preserve"> for a specific set of parameters</w:t>
      </w:r>
      <w:r w:rsidR="004D6472">
        <w:rPr>
          <w:rFonts w:ascii="Times New Roman" w:hAnsi="Times New Roman" w:cs="Times New Roman"/>
          <w:sz w:val="22"/>
          <w:szCs w:val="22"/>
          <w:lang w:eastAsia="ja-JP"/>
        </w:rPr>
        <w:t xml:space="preserve">; the shape of your limit cycles may differ. 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>Intermediate voltages</w:t>
      </w:r>
      <w:r w:rsidR="004D6472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D4D7A">
        <w:rPr>
          <w:rFonts w:ascii="Times New Roman" w:hAnsi="Times New Roman" w:cs="Times New Roman"/>
          <w:sz w:val="22"/>
          <w:szCs w:val="22"/>
          <w:lang w:eastAsia="ja-JP"/>
        </w:rPr>
        <w:t>lead to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1E293C">
        <w:rPr>
          <w:rFonts w:ascii="Times New Roman" w:hAnsi="Times New Roman" w:cs="Times New Roman"/>
          <w:sz w:val="22"/>
          <w:szCs w:val="22"/>
          <w:lang w:eastAsia="ja-JP"/>
        </w:rPr>
        <w:t>chaotic</w:t>
      </w:r>
      <w:r w:rsidRPr="000C6ACA">
        <w:rPr>
          <w:rFonts w:ascii="Times New Roman" w:hAnsi="Times New Roman" w:cs="Times New Roman"/>
          <w:sz w:val="22"/>
          <w:szCs w:val="22"/>
          <w:lang w:eastAsia="ja-JP"/>
        </w:rPr>
        <w:t xml:space="preserve"> behavior - have fun and go wild!</w:t>
      </w:r>
    </w:p>
    <w:p w14:paraId="1162719F" w14:textId="2688574B" w:rsidR="00C818F1" w:rsidRDefault="0090379C" w:rsidP="00D85D2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2"/>
          <w:szCs w:val="22"/>
          <w:lang w:eastAsia="ja-JP"/>
        </w:rPr>
      </w:pPr>
      <w:r w:rsidRPr="0090379C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A.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706AFF48" wp14:editId="0B3F9764">
            <wp:extent cx="2218266" cy="1081283"/>
            <wp:effectExtent l="0" t="0" r="0" b="11430"/>
            <wp:docPr id="4" name="Picture 4" descr="Macintosh HD:Users:Shared:TEACHING:PHYS_120:Phys120 2019:TEK00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Shared:TEACHING:PHYS_120:Phys120 2019:TEK0000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577" cy="108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8F1">
        <w:rPr>
          <w:rFonts w:ascii="Times New Roman" w:hAnsi="Times New Roman" w:cs="Times New Roman"/>
          <w:sz w:val="22"/>
          <w:szCs w:val="22"/>
          <w:lang w:eastAsia="ja-JP"/>
        </w:rPr>
        <w:t xml:space="preserve">  </w:t>
      </w:r>
      <w:r w:rsidR="00C818F1">
        <w:rPr>
          <w:rFonts w:ascii="Times New Roman" w:hAnsi="Times New Roman" w:cs="Times New Roman"/>
          <w:noProof/>
          <w:sz w:val="22"/>
          <w:szCs w:val="22"/>
        </w:rPr>
        <w:t xml:space="preserve">   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3AC7E7D4" wp14:editId="09972DE9">
            <wp:extent cx="2175933" cy="1060647"/>
            <wp:effectExtent l="0" t="0" r="8890" b="6350"/>
            <wp:docPr id="6" name="Picture 6" descr="Macintosh HD:Users:Shared:TEACHING:PHYS_120:Phys120 2019:TEK00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cintosh HD:Users:Shared:TEACHING:PHYS_120:Phys120 2019:TEK0000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44" cy="106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D8C26" w14:textId="35DBC403" w:rsidR="00C818F1" w:rsidRPr="000C6ACA" w:rsidRDefault="0090379C" w:rsidP="00D85D2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sz w:val="22"/>
          <w:szCs w:val="22"/>
          <w:lang w:eastAsia="ja-JP"/>
        </w:rPr>
        <w:t>B</w:t>
      </w:r>
      <w:r w:rsidRPr="0090379C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.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115D4D94" wp14:editId="31D4420C">
            <wp:extent cx="2209800" cy="1077155"/>
            <wp:effectExtent l="0" t="0" r="0" b="0"/>
            <wp:docPr id="3" name="Picture 3" descr="Macintosh HD:Users:Shared:TEACHING:PHYS_120:Phys120 2019:TEK0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Shared:TEACHING:PHYS_120:Phys120 2019:TEK0000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535" cy="1078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8F1">
        <w:rPr>
          <w:rFonts w:ascii="Times New Roman" w:hAnsi="Times New Roman" w:cs="Times New Roman"/>
          <w:sz w:val="22"/>
          <w:szCs w:val="22"/>
          <w:lang w:eastAsia="ja-JP"/>
        </w:rPr>
        <w:t xml:space="preserve">     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4AE20EDA" wp14:editId="00E34AD8">
            <wp:extent cx="2159000" cy="1052391"/>
            <wp:effectExtent l="0" t="0" r="0" b="0"/>
            <wp:docPr id="8" name="Picture 8" descr="Macintosh HD:Users:Shared:TEACHING:PHYS_120:Phys120 2019:TEK00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Users:Shared:TEACHING:PHYS_120:Phys120 2019:TEK00009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562" cy="105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2DAA" w14:textId="272FC95B" w:rsidR="007B6562" w:rsidRDefault="0090379C" w:rsidP="00D85D2E">
      <w:pPr>
        <w:spacing w:before="120"/>
        <w:jc w:val="center"/>
        <w:rPr>
          <w:rFonts w:ascii="Times New Roman" w:hAnsi="Times New Roman" w:cs="Times New Roman"/>
          <w:noProof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eastAsia="ja-JP"/>
        </w:rPr>
        <w:t>C</w:t>
      </w:r>
      <w:r w:rsidRPr="0090379C"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.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23A67EF7" wp14:editId="5112FAA4">
            <wp:extent cx="2243667" cy="1093663"/>
            <wp:effectExtent l="0" t="0" r="0" b="0"/>
            <wp:docPr id="2" name="Picture 2" descr="Macintosh HD:Users:Shared:TEACHING:PHYS_120:Phys120 2019:tek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Shared:TEACHING:PHYS_120:Phys120 2019:tek0000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525" cy="109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8F1">
        <w:rPr>
          <w:rFonts w:ascii="Times New Roman" w:hAnsi="Times New Roman" w:cs="Times New Roman"/>
          <w:noProof/>
          <w:sz w:val="22"/>
          <w:szCs w:val="22"/>
        </w:rPr>
        <w:t xml:space="preserve">      </w:t>
      </w:r>
      <w:r w:rsidR="00C818F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AE42DBC" wp14:editId="2A3C6670">
            <wp:extent cx="2184647" cy="1064895"/>
            <wp:effectExtent l="0" t="0" r="0" b="1905"/>
            <wp:docPr id="9" name="Picture 9" descr="Macintosh HD:Users:Shared:TEACHING:PHYS_120:Phys120 2019:TEK00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Users:Shared:TEACHING:PHYS_120:Phys120 2019:TEK0001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773" cy="106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67F2F" w14:textId="475E3B2A" w:rsidR="00257DF2" w:rsidRPr="00257DF2" w:rsidRDefault="0090379C" w:rsidP="00132B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257DF2">
        <w:rPr>
          <w:rFonts w:ascii="Times New Roman" w:hAnsi="Times New Roman" w:cs="Times New Roman"/>
          <w:b/>
          <w:noProof/>
          <w:sz w:val="20"/>
          <w:szCs w:val="20"/>
        </w:rPr>
        <w:t>Fig</w:t>
      </w:r>
      <w:r w:rsidR="00D85D2E" w:rsidRPr="00257DF2">
        <w:rPr>
          <w:rFonts w:ascii="Times New Roman" w:hAnsi="Times New Roman" w:cs="Times New Roman"/>
          <w:b/>
          <w:noProof/>
          <w:sz w:val="20"/>
          <w:szCs w:val="20"/>
        </w:rPr>
        <w:t>u</w:t>
      </w:r>
      <w:r w:rsidRPr="00257DF2">
        <w:rPr>
          <w:rFonts w:ascii="Times New Roman" w:hAnsi="Times New Roman" w:cs="Times New Roman"/>
          <w:b/>
          <w:noProof/>
          <w:sz w:val="20"/>
          <w:szCs w:val="20"/>
        </w:rPr>
        <w:t>re 9.7.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Ex</w:t>
      </w:r>
      <w:r w:rsidR="00D85D2E" w:rsidRPr="00257DF2">
        <w:rPr>
          <w:rFonts w:ascii="Times New Roman" w:hAnsi="Times New Roman" w:cs="Times New Roman"/>
          <w:noProof/>
          <w:sz w:val="20"/>
          <w:szCs w:val="20"/>
        </w:rPr>
        <w:t>a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mples of data </w:t>
      </w:r>
      <w:r w:rsidR="009A1DCC" w:rsidRPr="00257DF2">
        <w:rPr>
          <w:rFonts w:ascii="Times New Roman" w:hAnsi="Times New Roman" w:cs="Times New Roman"/>
          <w:noProof/>
          <w:sz w:val="20"/>
          <w:szCs w:val="20"/>
        </w:rPr>
        <w:t>for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V</w:t>
      </w:r>
      <w:r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in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and V</w:t>
      </w:r>
      <w:r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out</w:t>
      </w:r>
      <w:r w:rsidR="00D85D2E" w:rsidRPr="00257DF2">
        <w:rPr>
          <w:rFonts w:ascii="Times New Roman" w:hAnsi="Times New Roman" w:cs="Times New Roman"/>
          <w:noProof/>
          <w:sz w:val="20"/>
          <w:szCs w:val="20"/>
        </w:rPr>
        <w:t xml:space="preserve">, plotted as </w:t>
      </w:r>
      <w:r w:rsidRPr="00257DF2">
        <w:rPr>
          <w:rFonts w:ascii="Times New Roman" w:hAnsi="Times New Roman" w:cs="Times New Roman"/>
          <w:noProof/>
          <w:sz w:val="20"/>
          <w:szCs w:val="20"/>
        </w:rPr>
        <w:t>"X-Y" and "X-T"</w:t>
      </w:r>
      <w:r w:rsidR="00A635FD" w:rsidRPr="00257DF2">
        <w:rPr>
          <w:rFonts w:ascii="Times New Roman" w:hAnsi="Times New Roman" w:cs="Times New Roman"/>
          <w:noProof/>
          <w:sz w:val="20"/>
          <w:szCs w:val="20"/>
        </w:rPr>
        <w:t xml:space="preserve"> (blue trace is V</w:t>
      </w:r>
      <w:r w:rsidR="00A635FD"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in</w:t>
      </w:r>
      <w:r w:rsidR="00A635FD" w:rsidRPr="00257DF2">
        <w:rPr>
          <w:rFonts w:ascii="Times New Roman" w:hAnsi="Times New Roman" w:cs="Times New Roman"/>
          <w:noProof/>
          <w:sz w:val="20"/>
          <w:szCs w:val="20"/>
        </w:rPr>
        <w:t xml:space="preserve"> and yellow trace is V</w:t>
      </w:r>
      <w:r w:rsidR="00A635FD"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out</w:t>
      </w:r>
      <w:r w:rsidR="00A635FD" w:rsidRPr="00257DF2">
        <w:rPr>
          <w:rFonts w:ascii="Times New Roman" w:hAnsi="Times New Roman" w:cs="Times New Roman"/>
          <w:noProof/>
          <w:sz w:val="20"/>
          <w:szCs w:val="20"/>
        </w:rPr>
        <w:t>)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when the fundamental of V</w:t>
      </w:r>
      <w:r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out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353CA">
        <w:rPr>
          <w:rFonts w:ascii="Times New Roman" w:hAnsi="Times New Roman" w:cs="Times New Roman"/>
          <w:noProof/>
          <w:sz w:val="20"/>
          <w:szCs w:val="20"/>
        </w:rPr>
        <w:t>occurs at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257DF2">
        <w:rPr>
          <w:rFonts w:ascii="Times New Roman" w:hAnsi="Times New Roman" w:cs="Times New Roman"/>
          <w:b/>
          <w:noProof/>
          <w:sz w:val="20"/>
          <w:szCs w:val="20"/>
        </w:rPr>
        <w:t>(A)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2353CA">
        <w:rPr>
          <w:rFonts w:ascii="Times New Roman" w:hAnsi="Times New Roman" w:cs="Times New Roman"/>
          <w:i/>
          <w:noProof/>
          <w:sz w:val="20"/>
          <w:szCs w:val="20"/>
        </w:rPr>
        <w:t>f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, </w:t>
      </w:r>
      <w:r w:rsidRPr="00257DF2">
        <w:rPr>
          <w:rFonts w:ascii="Times New Roman" w:hAnsi="Times New Roman" w:cs="Times New Roman"/>
          <w:b/>
          <w:noProof/>
          <w:sz w:val="20"/>
          <w:szCs w:val="20"/>
        </w:rPr>
        <w:t>(B)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2353CA">
        <w:rPr>
          <w:rFonts w:ascii="Times New Roman" w:hAnsi="Times New Roman" w:cs="Times New Roman"/>
          <w:i/>
          <w:noProof/>
          <w:sz w:val="20"/>
          <w:szCs w:val="20"/>
        </w:rPr>
        <w:t>f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/2, and </w:t>
      </w:r>
      <w:r w:rsidRPr="00257DF2">
        <w:rPr>
          <w:rFonts w:ascii="Times New Roman" w:hAnsi="Times New Roman" w:cs="Times New Roman"/>
          <w:b/>
          <w:noProof/>
          <w:sz w:val="20"/>
          <w:szCs w:val="20"/>
        </w:rPr>
        <w:t>(C)</w:t>
      </w:r>
      <w:r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2353CA">
        <w:rPr>
          <w:rFonts w:ascii="Times New Roman" w:hAnsi="Times New Roman" w:cs="Times New Roman"/>
          <w:i/>
          <w:noProof/>
          <w:sz w:val="20"/>
          <w:szCs w:val="20"/>
        </w:rPr>
        <w:t>f</w:t>
      </w:r>
      <w:r w:rsidRPr="00257DF2">
        <w:rPr>
          <w:rFonts w:ascii="Times New Roman" w:hAnsi="Times New Roman" w:cs="Times New Roman"/>
          <w:noProof/>
          <w:sz w:val="20"/>
          <w:szCs w:val="20"/>
        </w:rPr>
        <w:t>/4.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353CA">
        <w:rPr>
          <w:rFonts w:ascii="Times New Roman" w:hAnsi="Times New Roman" w:cs="Times New Roman"/>
          <w:noProof/>
          <w:sz w:val="20"/>
          <w:szCs w:val="20"/>
        </w:rPr>
        <w:t>Resonance was at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57DF2" w:rsidRPr="00257DF2">
        <w:rPr>
          <w:rFonts w:ascii="Times New Roman" w:hAnsi="Times New Roman" w:cs="Times New Roman"/>
          <w:i/>
          <w:noProof/>
          <w:sz w:val="20"/>
          <w:szCs w:val="20"/>
        </w:rPr>
        <w:t>f</w:t>
      </w:r>
      <w:r w:rsidR="00257DF2"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0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> = 179 kHz</w:t>
      </w:r>
      <w:r w:rsidR="002353CA">
        <w:rPr>
          <w:rFonts w:ascii="Times New Roman" w:hAnsi="Times New Roman" w:cs="Times New Roman"/>
          <w:noProof/>
          <w:sz w:val="20"/>
          <w:szCs w:val="20"/>
        </w:rPr>
        <w:t>. We used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57DF2" w:rsidRPr="001E293C">
        <w:rPr>
          <w:rFonts w:ascii="Times New Roman" w:hAnsi="Times New Roman" w:cs="Times New Roman"/>
          <w:i/>
          <w:noProof/>
          <w:sz w:val="20"/>
          <w:szCs w:val="20"/>
        </w:rPr>
        <w:t>f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> = 208 kHz,</w:t>
      </w:r>
      <w:r w:rsidR="002353CA">
        <w:rPr>
          <w:rFonts w:ascii="Times New Roman" w:hAnsi="Times New Roman" w:cs="Times New Roman"/>
          <w:noProof/>
          <w:sz w:val="20"/>
          <w:szCs w:val="20"/>
        </w:rPr>
        <w:t xml:space="preserve"> and found 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>V</w:t>
      </w:r>
      <w:r w:rsidR="00257DF2" w:rsidRPr="00257DF2">
        <w:rPr>
          <w:rFonts w:ascii="Times New Roman" w:hAnsi="Times New Roman" w:cs="Times New Roman"/>
          <w:noProof/>
          <w:sz w:val="20"/>
          <w:szCs w:val="20"/>
          <w:vertAlign w:val="subscript"/>
        </w:rPr>
        <w:t>0</w:t>
      </w:r>
      <w:r w:rsidR="00257DF2" w:rsidRPr="00257DF2">
        <w:rPr>
          <w:rFonts w:ascii="Times New Roman" w:hAnsi="Times New Roman" w:cs="Times New Roman"/>
          <w:noProof/>
          <w:sz w:val="20"/>
          <w:szCs w:val="20"/>
        </w:rPr>
        <w:t xml:space="preserve"> = 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2.50</w:t>
      </w:r>
      <w:r w:rsidR="00257DF2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257DF2" w:rsidRPr="00257DF2">
        <w:rPr>
          <w:rFonts w:ascii="Times New Roman" w:hAnsi="Times New Roman" w:cs="Times New Roman"/>
          <w:color w:val="000000"/>
          <w:sz w:val="20"/>
          <w:szCs w:val="20"/>
        </w:rPr>
        <w:t>.78</w:t>
      </w:r>
      <w:r w:rsidR="00257DF2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257DF2" w:rsidRPr="00257DF2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70</w:t>
      </w:r>
      <w:bookmarkStart w:id="0" w:name="_GoBack"/>
      <w:bookmarkEnd w:id="0"/>
      <w:r w:rsidR="00257DF2">
        <w:rPr>
          <w:rFonts w:ascii="Times New Roman" w:hAnsi="Times New Roman" w:cs="Times New Roman"/>
          <w:color w:val="000000"/>
          <w:sz w:val="20"/>
          <w:szCs w:val="20"/>
        </w:rPr>
        <w:t xml:space="preserve">, and 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14</w:t>
      </w:r>
      <w:r w:rsidR="00257DF2" w:rsidRPr="00257DF2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C5232">
        <w:rPr>
          <w:rFonts w:ascii="Times New Roman" w:hAnsi="Times New Roman" w:cs="Times New Roman"/>
          <w:color w:val="000000"/>
          <w:sz w:val="20"/>
          <w:szCs w:val="20"/>
        </w:rPr>
        <w:t>93</w:t>
      </w:r>
      <w:r w:rsidR="002353CA">
        <w:rPr>
          <w:rFonts w:ascii="Times New Roman" w:hAnsi="Times New Roman" w:cs="Times New Roman"/>
          <w:color w:val="000000"/>
          <w:sz w:val="20"/>
          <w:szCs w:val="20"/>
        </w:rPr>
        <w:t> V at the transitions to the 2</w:t>
      </w:r>
      <w:r w:rsidR="002353CA" w:rsidRPr="002353CA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nd</w:t>
      </w:r>
      <w:r w:rsidR="00257DF2">
        <w:rPr>
          <w:rFonts w:ascii="Times New Roman" w:hAnsi="Times New Roman" w:cs="Times New Roman"/>
          <w:color w:val="000000"/>
          <w:sz w:val="20"/>
          <w:szCs w:val="20"/>
        </w:rPr>
        <w:t xml:space="preserve"> through </w:t>
      </w:r>
      <w:r w:rsidR="002353CA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257DF2" w:rsidRPr="002353CA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th</w:t>
      </w:r>
      <w:r w:rsidR="00257DF2">
        <w:rPr>
          <w:rFonts w:ascii="Times New Roman" w:hAnsi="Times New Roman" w:cs="Times New Roman"/>
          <w:color w:val="000000"/>
          <w:sz w:val="20"/>
          <w:szCs w:val="20"/>
        </w:rPr>
        <w:t xml:space="preserve"> subharmonics.</w:t>
      </w:r>
    </w:p>
    <w:p w14:paraId="0581D975" w14:textId="77777777" w:rsidR="00346827" w:rsidRPr="00257DF2" w:rsidRDefault="00346827" w:rsidP="000C6ACA">
      <w:pPr>
        <w:spacing w:before="120"/>
        <w:rPr>
          <w:rFonts w:ascii="Times New Roman" w:hAnsi="Times New Roman" w:cs="Times New Roman"/>
          <w:noProof/>
          <w:sz w:val="20"/>
          <w:szCs w:val="20"/>
        </w:rPr>
      </w:pPr>
    </w:p>
    <w:p w14:paraId="6B434065" w14:textId="21FC6664" w:rsidR="0005767C" w:rsidRPr="0005767C" w:rsidRDefault="0005767C" w:rsidP="000C6ACA">
      <w:pPr>
        <w:spacing w:before="120"/>
        <w:rPr>
          <w:rFonts w:ascii="Times New Roman" w:hAnsi="Times New Roman" w:cs="Times New Roman"/>
          <w:b/>
          <w:noProof/>
          <w:sz w:val="22"/>
          <w:szCs w:val="22"/>
        </w:rPr>
      </w:pPr>
      <w:r w:rsidRPr="0005767C">
        <w:rPr>
          <w:rFonts w:ascii="Times New Roman" w:hAnsi="Times New Roman" w:cs="Times New Roman"/>
          <w:b/>
          <w:noProof/>
          <w:sz w:val="22"/>
          <w:szCs w:val="22"/>
        </w:rPr>
        <w:t>35 points total</w:t>
      </w:r>
    </w:p>
    <w:sectPr w:rsidR="0005767C" w:rsidRPr="0005767C" w:rsidSect="001E293C">
      <w:footerReference w:type="even" r:id="rId23"/>
      <w:footerReference w:type="default" r:id="rId24"/>
      <w:pgSz w:w="12240" w:h="15840"/>
      <w:pgMar w:top="1224" w:right="1440" w:bottom="1080" w:left="180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8499A" w14:textId="77777777" w:rsidR="002353CA" w:rsidRDefault="002353CA" w:rsidP="00A33A4C">
      <w:r>
        <w:separator/>
      </w:r>
    </w:p>
  </w:endnote>
  <w:endnote w:type="continuationSeparator" w:id="0">
    <w:p w14:paraId="5ABF5DE9" w14:textId="77777777" w:rsidR="002353CA" w:rsidRDefault="002353CA" w:rsidP="00A3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46FD" w14:textId="77777777" w:rsidR="002353CA" w:rsidRDefault="002353CA" w:rsidP="00A33A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3BA414" w14:textId="77777777" w:rsidR="002353CA" w:rsidRDefault="002353C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E1DF8" w14:textId="1DD40797" w:rsidR="002353CA" w:rsidRPr="00836075" w:rsidRDefault="002353CA" w:rsidP="00A33A4C">
    <w:pPr>
      <w:pStyle w:val="Footer"/>
      <w:framePr w:wrap="around" w:vAnchor="text" w:hAnchor="margin" w:xAlign="center" w:y="1"/>
      <w:rPr>
        <w:rStyle w:val="PageNumber"/>
        <w:rFonts w:ascii="Times New Roman" w:hAnsi="Times New Roman" w:cs="Times New Roman"/>
        <w:sz w:val="20"/>
        <w:szCs w:val="20"/>
      </w:rPr>
    </w:pPr>
    <w:r w:rsidRPr="00836075">
      <w:rPr>
        <w:rStyle w:val="PageNumber"/>
        <w:rFonts w:ascii="Times New Roman" w:hAnsi="Times New Roman" w:cs="Times New Roman"/>
        <w:sz w:val="20"/>
        <w:szCs w:val="20"/>
      </w:rPr>
      <w:t>L</w:t>
    </w:r>
    <w:r>
      <w:rPr>
        <w:rStyle w:val="PageNumber"/>
        <w:rFonts w:ascii="Times New Roman" w:hAnsi="Times New Roman" w:cs="Times New Roman"/>
        <w:sz w:val="20"/>
        <w:szCs w:val="20"/>
      </w:rPr>
      <w:t>ab 9</w:t>
    </w:r>
    <w:r w:rsidRPr="00836075">
      <w:rPr>
        <w:rStyle w:val="PageNumber"/>
        <w:rFonts w:ascii="Times New Roman" w:hAnsi="Times New Roman" w:cs="Times New Roman"/>
        <w:sz w:val="20"/>
        <w:szCs w:val="20"/>
      </w:rPr>
      <w:t xml:space="preserve"> - </w: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836075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106907">
      <w:rPr>
        <w:rStyle w:val="PageNumber"/>
        <w:rFonts w:ascii="Times New Roman" w:hAnsi="Times New Roman" w:cs="Times New Roman"/>
        <w:noProof/>
        <w:sz w:val="20"/>
        <w:szCs w:val="20"/>
      </w:rPr>
      <w:t>4</w: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1820D1D4" w14:textId="379C4E24" w:rsidR="002353CA" w:rsidRDefault="002353CA" w:rsidP="00A33A4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F1D44" w14:textId="77777777" w:rsidR="002353CA" w:rsidRDefault="002353CA" w:rsidP="00A33A4C">
      <w:r>
        <w:separator/>
      </w:r>
    </w:p>
  </w:footnote>
  <w:footnote w:type="continuationSeparator" w:id="0">
    <w:p w14:paraId="60DC2ACA" w14:textId="77777777" w:rsidR="002353CA" w:rsidRDefault="002353CA" w:rsidP="00A33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050"/>
    <w:multiLevelType w:val="hybridMultilevel"/>
    <w:tmpl w:val="3B163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501C1"/>
    <w:multiLevelType w:val="hybridMultilevel"/>
    <w:tmpl w:val="D99847EC"/>
    <w:lvl w:ilvl="0" w:tplc="8CD08F2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655CC"/>
    <w:multiLevelType w:val="hybridMultilevel"/>
    <w:tmpl w:val="FCF4E4F6"/>
    <w:lvl w:ilvl="0" w:tplc="474CC60A">
      <w:start w:val="1"/>
      <w:numFmt w:val="lowerLetter"/>
      <w:lvlText w:val="%1)"/>
      <w:lvlJc w:val="left"/>
      <w:pPr>
        <w:ind w:left="115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31472F1"/>
    <w:multiLevelType w:val="hybridMultilevel"/>
    <w:tmpl w:val="C7BCFE9E"/>
    <w:lvl w:ilvl="0" w:tplc="2EEC6E0C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44592"/>
    <w:multiLevelType w:val="hybridMultilevel"/>
    <w:tmpl w:val="6884FFDE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A41BC"/>
    <w:multiLevelType w:val="hybridMultilevel"/>
    <w:tmpl w:val="F1E0C7C4"/>
    <w:lvl w:ilvl="0" w:tplc="00EE1264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42142A24"/>
    <w:multiLevelType w:val="multilevel"/>
    <w:tmpl w:val="4828AD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72910"/>
    <w:multiLevelType w:val="hybridMultilevel"/>
    <w:tmpl w:val="0E0AE77A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A6F50"/>
    <w:multiLevelType w:val="multilevel"/>
    <w:tmpl w:val="D99847EC"/>
    <w:lvl w:ilvl="0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A31C16"/>
    <w:multiLevelType w:val="hybridMultilevel"/>
    <w:tmpl w:val="4828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74B94"/>
    <w:multiLevelType w:val="multilevel"/>
    <w:tmpl w:val="C7BCFE9E"/>
    <w:lvl w:ilvl="0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56"/>
    <w:rsid w:val="00001FA3"/>
    <w:rsid w:val="000156E9"/>
    <w:rsid w:val="00022EBD"/>
    <w:rsid w:val="000233F1"/>
    <w:rsid w:val="00036A69"/>
    <w:rsid w:val="000431B4"/>
    <w:rsid w:val="0004516F"/>
    <w:rsid w:val="00046A1E"/>
    <w:rsid w:val="000500B2"/>
    <w:rsid w:val="00050DA1"/>
    <w:rsid w:val="00054638"/>
    <w:rsid w:val="0005767C"/>
    <w:rsid w:val="000637DB"/>
    <w:rsid w:val="000940EC"/>
    <w:rsid w:val="000963C7"/>
    <w:rsid w:val="00096E35"/>
    <w:rsid w:val="000B4CD8"/>
    <w:rsid w:val="000C6ACA"/>
    <w:rsid w:val="000C7485"/>
    <w:rsid w:val="000D08CD"/>
    <w:rsid w:val="000D4165"/>
    <w:rsid w:val="000F0FF3"/>
    <w:rsid w:val="000F59AC"/>
    <w:rsid w:val="00100FE6"/>
    <w:rsid w:val="00102D99"/>
    <w:rsid w:val="00106907"/>
    <w:rsid w:val="0012519B"/>
    <w:rsid w:val="00132B18"/>
    <w:rsid w:val="00146A93"/>
    <w:rsid w:val="00154C05"/>
    <w:rsid w:val="00155A40"/>
    <w:rsid w:val="00183A59"/>
    <w:rsid w:val="00186288"/>
    <w:rsid w:val="001D6201"/>
    <w:rsid w:val="001E293C"/>
    <w:rsid w:val="001E2A0F"/>
    <w:rsid w:val="001F2611"/>
    <w:rsid w:val="001F29EE"/>
    <w:rsid w:val="00212A8C"/>
    <w:rsid w:val="002223C3"/>
    <w:rsid w:val="00227F89"/>
    <w:rsid w:val="002353CA"/>
    <w:rsid w:val="00257DF2"/>
    <w:rsid w:val="00262167"/>
    <w:rsid w:val="00264F67"/>
    <w:rsid w:val="00267F23"/>
    <w:rsid w:val="002733B9"/>
    <w:rsid w:val="00276D31"/>
    <w:rsid w:val="00277C77"/>
    <w:rsid w:val="002A51DF"/>
    <w:rsid w:val="002A7C9A"/>
    <w:rsid w:val="002B44D7"/>
    <w:rsid w:val="002C73BC"/>
    <w:rsid w:val="002D073D"/>
    <w:rsid w:val="002D6256"/>
    <w:rsid w:val="002E0577"/>
    <w:rsid w:val="002F0F54"/>
    <w:rsid w:val="002F6F18"/>
    <w:rsid w:val="003005FA"/>
    <w:rsid w:val="00305DED"/>
    <w:rsid w:val="003144BA"/>
    <w:rsid w:val="00325441"/>
    <w:rsid w:val="00335E0D"/>
    <w:rsid w:val="003379F4"/>
    <w:rsid w:val="00346827"/>
    <w:rsid w:val="003579CE"/>
    <w:rsid w:val="003733F2"/>
    <w:rsid w:val="00384BF5"/>
    <w:rsid w:val="003873CA"/>
    <w:rsid w:val="003923C8"/>
    <w:rsid w:val="0039404B"/>
    <w:rsid w:val="003A50EB"/>
    <w:rsid w:val="003C406D"/>
    <w:rsid w:val="003E137F"/>
    <w:rsid w:val="003E157D"/>
    <w:rsid w:val="003E35F4"/>
    <w:rsid w:val="003F361A"/>
    <w:rsid w:val="00406BAF"/>
    <w:rsid w:val="00412FF3"/>
    <w:rsid w:val="004152EC"/>
    <w:rsid w:val="00415D08"/>
    <w:rsid w:val="00431833"/>
    <w:rsid w:val="0045614D"/>
    <w:rsid w:val="004576C4"/>
    <w:rsid w:val="00480540"/>
    <w:rsid w:val="004A5B10"/>
    <w:rsid w:val="004A6FE2"/>
    <w:rsid w:val="004A7438"/>
    <w:rsid w:val="004B56C7"/>
    <w:rsid w:val="004B58F2"/>
    <w:rsid w:val="004C54D1"/>
    <w:rsid w:val="004C6EA8"/>
    <w:rsid w:val="004D1281"/>
    <w:rsid w:val="004D6472"/>
    <w:rsid w:val="004E105B"/>
    <w:rsid w:val="004E36D7"/>
    <w:rsid w:val="004E3F49"/>
    <w:rsid w:val="004E5143"/>
    <w:rsid w:val="004E5D7B"/>
    <w:rsid w:val="004F3B97"/>
    <w:rsid w:val="0050647C"/>
    <w:rsid w:val="00510C31"/>
    <w:rsid w:val="00553CAA"/>
    <w:rsid w:val="00554B60"/>
    <w:rsid w:val="005652E1"/>
    <w:rsid w:val="0056555A"/>
    <w:rsid w:val="00584E04"/>
    <w:rsid w:val="00591CEF"/>
    <w:rsid w:val="00594788"/>
    <w:rsid w:val="005A49EB"/>
    <w:rsid w:val="005B7994"/>
    <w:rsid w:val="005C46B0"/>
    <w:rsid w:val="005D0D10"/>
    <w:rsid w:val="005D24B3"/>
    <w:rsid w:val="005E3E27"/>
    <w:rsid w:val="005E4925"/>
    <w:rsid w:val="006118C3"/>
    <w:rsid w:val="00617BE0"/>
    <w:rsid w:val="00623223"/>
    <w:rsid w:val="0065037D"/>
    <w:rsid w:val="00687E1F"/>
    <w:rsid w:val="006C211D"/>
    <w:rsid w:val="006C5232"/>
    <w:rsid w:val="006E237B"/>
    <w:rsid w:val="006F1509"/>
    <w:rsid w:val="006F3543"/>
    <w:rsid w:val="006F65D9"/>
    <w:rsid w:val="00702F24"/>
    <w:rsid w:val="00705F6C"/>
    <w:rsid w:val="0070797D"/>
    <w:rsid w:val="00707ED8"/>
    <w:rsid w:val="00712526"/>
    <w:rsid w:val="00714E23"/>
    <w:rsid w:val="00745553"/>
    <w:rsid w:val="0076028B"/>
    <w:rsid w:val="007625C3"/>
    <w:rsid w:val="00770E9D"/>
    <w:rsid w:val="00782A9B"/>
    <w:rsid w:val="007963A0"/>
    <w:rsid w:val="007A0280"/>
    <w:rsid w:val="007A0A13"/>
    <w:rsid w:val="007B6562"/>
    <w:rsid w:val="007D06AE"/>
    <w:rsid w:val="007D720F"/>
    <w:rsid w:val="007E6B85"/>
    <w:rsid w:val="0080228A"/>
    <w:rsid w:val="00810F7A"/>
    <w:rsid w:val="00832C3F"/>
    <w:rsid w:val="00836075"/>
    <w:rsid w:val="00840500"/>
    <w:rsid w:val="00841C19"/>
    <w:rsid w:val="00853E71"/>
    <w:rsid w:val="00857177"/>
    <w:rsid w:val="00880DA9"/>
    <w:rsid w:val="00890B13"/>
    <w:rsid w:val="00892385"/>
    <w:rsid w:val="008A34A6"/>
    <w:rsid w:val="008B0766"/>
    <w:rsid w:val="008B0E8A"/>
    <w:rsid w:val="008D3AE8"/>
    <w:rsid w:val="008D4D7A"/>
    <w:rsid w:val="008F101E"/>
    <w:rsid w:val="008F53F0"/>
    <w:rsid w:val="0090379C"/>
    <w:rsid w:val="009136F8"/>
    <w:rsid w:val="0091491B"/>
    <w:rsid w:val="00917E80"/>
    <w:rsid w:val="00921D21"/>
    <w:rsid w:val="00922283"/>
    <w:rsid w:val="00933E59"/>
    <w:rsid w:val="009455CF"/>
    <w:rsid w:val="00964A0E"/>
    <w:rsid w:val="00964CDB"/>
    <w:rsid w:val="00971A8D"/>
    <w:rsid w:val="0098303E"/>
    <w:rsid w:val="009A1DCC"/>
    <w:rsid w:val="009B44DD"/>
    <w:rsid w:val="009C6228"/>
    <w:rsid w:val="009C6457"/>
    <w:rsid w:val="009D0491"/>
    <w:rsid w:val="00A11C75"/>
    <w:rsid w:val="00A25495"/>
    <w:rsid w:val="00A33A4C"/>
    <w:rsid w:val="00A34D75"/>
    <w:rsid w:val="00A5007B"/>
    <w:rsid w:val="00A564F8"/>
    <w:rsid w:val="00A6004D"/>
    <w:rsid w:val="00A61D6D"/>
    <w:rsid w:val="00A61E95"/>
    <w:rsid w:val="00A635FD"/>
    <w:rsid w:val="00A72AFD"/>
    <w:rsid w:val="00A7304B"/>
    <w:rsid w:val="00AA52EF"/>
    <w:rsid w:val="00AB6B6F"/>
    <w:rsid w:val="00AC25AC"/>
    <w:rsid w:val="00AD2F39"/>
    <w:rsid w:val="00AD6BF9"/>
    <w:rsid w:val="00AF0C2F"/>
    <w:rsid w:val="00AF4A98"/>
    <w:rsid w:val="00B01F18"/>
    <w:rsid w:val="00B107A2"/>
    <w:rsid w:val="00B12FF8"/>
    <w:rsid w:val="00B30BBD"/>
    <w:rsid w:val="00B31959"/>
    <w:rsid w:val="00B33434"/>
    <w:rsid w:val="00B406BE"/>
    <w:rsid w:val="00B45044"/>
    <w:rsid w:val="00B53AAE"/>
    <w:rsid w:val="00B62BB6"/>
    <w:rsid w:val="00B76977"/>
    <w:rsid w:val="00B808BD"/>
    <w:rsid w:val="00B82A5D"/>
    <w:rsid w:val="00B90F2D"/>
    <w:rsid w:val="00B91F29"/>
    <w:rsid w:val="00BA5F85"/>
    <w:rsid w:val="00BE7276"/>
    <w:rsid w:val="00BE795F"/>
    <w:rsid w:val="00BF3BF6"/>
    <w:rsid w:val="00C03A22"/>
    <w:rsid w:val="00C044BD"/>
    <w:rsid w:val="00C1562F"/>
    <w:rsid w:val="00C23209"/>
    <w:rsid w:val="00C36EFA"/>
    <w:rsid w:val="00C431CD"/>
    <w:rsid w:val="00C4534D"/>
    <w:rsid w:val="00C6184D"/>
    <w:rsid w:val="00C6714E"/>
    <w:rsid w:val="00C67B52"/>
    <w:rsid w:val="00C76133"/>
    <w:rsid w:val="00C818F1"/>
    <w:rsid w:val="00C85520"/>
    <w:rsid w:val="00CC598E"/>
    <w:rsid w:val="00CD6BFD"/>
    <w:rsid w:val="00CE751E"/>
    <w:rsid w:val="00D0135D"/>
    <w:rsid w:val="00D05862"/>
    <w:rsid w:val="00D16261"/>
    <w:rsid w:val="00D27AB6"/>
    <w:rsid w:val="00D448D8"/>
    <w:rsid w:val="00D4612C"/>
    <w:rsid w:val="00D47156"/>
    <w:rsid w:val="00D5259F"/>
    <w:rsid w:val="00D55ACD"/>
    <w:rsid w:val="00D71E69"/>
    <w:rsid w:val="00D81056"/>
    <w:rsid w:val="00D85D2E"/>
    <w:rsid w:val="00DB090A"/>
    <w:rsid w:val="00DB2164"/>
    <w:rsid w:val="00DB431D"/>
    <w:rsid w:val="00DB5685"/>
    <w:rsid w:val="00DC0B29"/>
    <w:rsid w:val="00DC5C8F"/>
    <w:rsid w:val="00DD400C"/>
    <w:rsid w:val="00DF6C7F"/>
    <w:rsid w:val="00E10FD4"/>
    <w:rsid w:val="00E20176"/>
    <w:rsid w:val="00E228B4"/>
    <w:rsid w:val="00E36E6D"/>
    <w:rsid w:val="00E406E3"/>
    <w:rsid w:val="00E4501F"/>
    <w:rsid w:val="00E51C5D"/>
    <w:rsid w:val="00E60555"/>
    <w:rsid w:val="00E701C1"/>
    <w:rsid w:val="00E70299"/>
    <w:rsid w:val="00E81DC1"/>
    <w:rsid w:val="00E85AA4"/>
    <w:rsid w:val="00E920AC"/>
    <w:rsid w:val="00EA57EF"/>
    <w:rsid w:val="00ED12A6"/>
    <w:rsid w:val="00EE1F2C"/>
    <w:rsid w:val="00EF33E2"/>
    <w:rsid w:val="00EF3ED9"/>
    <w:rsid w:val="00EF7387"/>
    <w:rsid w:val="00F046D3"/>
    <w:rsid w:val="00F2176E"/>
    <w:rsid w:val="00F33766"/>
    <w:rsid w:val="00F52256"/>
    <w:rsid w:val="00F55D48"/>
    <w:rsid w:val="00F615A1"/>
    <w:rsid w:val="00F6457C"/>
    <w:rsid w:val="00F66732"/>
    <w:rsid w:val="00F67738"/>
    <w:rsid w:val="00F8175E"/>
    <w:rsid w:val="00F81AF2"/>
    <w:rsid w:val="00F868E9"/>
    <w:rsid w:val="00FA3185"/>
    <w:rsid w:val="00FB013C"/>
    <w:rsid w:val="00FB040A"/>
    <w:rsid w:val="00FB30E3"/>
    <w:rsid w:val="00FB50ED"/>
    <w:rsid w:val="00FC4C13"/>
    <w:rsid w:val="00FE1EE1"/>
    <w:rsid w:val="00FE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21D6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  <w:style w:type="character" w:styleId="Strong">
    <w:name w:val="Strong"/>
    <w:basedOn w:val="DefaultParagraphFont"/>
    <w:uiPriority w:val="22"/>
    <w:qFormat/>
    <w:rsid w:val="000C6ACA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  <w:style w:type="character" w:styleId="Strong">
    <w:name w:val="Strong"/>
    <w:basedOn w:val="DefaultParagraphFont"/>
    <w:uiPriority w:val="22"/>
    <w:qFormat/>
    <w:rsid w:val="000C6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g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image" Target="media/image13.png"/><Relationship Id="rId23" Type="http://schemas.openxmlformats.org/officeDocument/2006/relationships/footer" Target="footer1.xml"/><Relationship Id="rId24" Type="http://schemas.openxmlformats.org/officeDocument/2006/relationships/footer" Target="footer2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png"/><Relationship Id="rId13" Type="http://schemas.openxmlformats.org/officeDocument/2006/relationships/image" Target="media/image5.jpg"/><Relationship Id="rId14" Type="http://schemas.openxmlformats.org/officeDocument/2006/relationships/image" Target="media/image6.emf"/><Relationship Id="rId15" Type="http://schemas.openxmlformats.org/officeDocument/2006/relationships/oleObject" Target="embeddings/oleObject1.bin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4EF771-B9EA-0C4B-B68A-372526A0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1207</Words>
  <Characters>6884</Characters>
  <Application>Microsoft Macintosh Word</Application>
  <DocSecurity>0</DocSecurity>
  <Lines>57</Lines>
  <Paragraphs>16</Paragraphs>
  <ScaleCrop>false</ScaleCrop>
  <Company>UCSD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Amie Diza</dc:creator>
  <cp:keywords/>
  <dc:description/>
  <cp:lastModifiedBy>database admin</cp:lastModifiedBy>
  <cp:revision>31</cp:revision>
  <cp:lastPrinted>2017-06-04T06:29:00Z</cp:lastPrinted>
  <dcterms:created xsi:type="dcterms:W3CDTF">2018-05-23T10:53:00Z</dcterms:created>
  <dcterms:modified xsi:type="dcterms:W3CDTF">2019-05-28T06:04:00Z</dcterms:modified>
</cp:coreProperties>
</file>